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71" w:rsidRPr="00B81AEB" w:rsidRDefault="00316C71" w:rsidP="00316C71">
      <w:pPr>
        <w:jc w:val="center"/>
        <w:rPr>
          <w:b/>
          <w:sz w:val="24"/>
        </w:rPr>
      </w:pPr>
      <w:r w:rsidRPr="00B81AEB">
        <w:rPr>
          <w:b/>
          <w:sz w:val="24"/>
        </w:rPr>
        <w:t xml:space="preserve">Информационно-аналитическая справка о системе работы с одаренными детьми </w:t>
      </w:r>
    </w:p>
    <w:p w:rsidR="00B81AEB" w:rsidRDefault="00316C71" w:rsidP="00316C71">
      <w:pPr>
        <w:jc w:val="center"/>
        <w:rPr>
          <w:b/>
          <w:sz w:val="24"/>
        </w:rPr>
      </w:pPr>
      <w:r w:rsidRPr="00B81AEB">
        <w:rPr>
          <w:b/>
          <w:sz w:val="24"/>
        </w:rPr>
        <w:t>в МКОУ «</w:t>
      </w:r>
      <w:proofErr w:type="spellStart"/>
      <w:r w:rsidRPr="00B81AEB">
        <w:rPr>
          <w:b/>
          <w:sz w:val="24"/>
        </w:rPr>
        <w:t>Терекли-Мектебская</w:t>
      </w:r>
      <w:proofErr w:type="spellEnd"/>
      <w:r w:rsidRPr="00B81AEB">
        <w:rPr>
          <w:b/>
          <w:sz w:val="24"/>
        </w:rPr>
        <w:t xml:space="preserve"> СОШ им. А. Ш. </w:t>
      </w:r>
      <w:proofErr w:type="spellStart"/>
      <w:r w:rsidRPr="00B81AEB">
        <w:rPr>
          <w:b/>
          <w:sz w:val="24"/>
        </w:rPr>
        <w:t>Джанибекова</w:t>
      </w:r>
      <w:proofErr w:type="spellEnd"/>
      <w:r w:rsidRPr="00B81AEB">
        <w:rPr>
          <w:b/>
          <w:sz w:val="24"/>
        </w:rPr>
        <w:t xml:space="preserve">» </w:t>
      </w:r>
    </w:p>
    <w:p w:rsidR="003F7176" w:rsidRPr="00B81AEB" w:rsidRDefault="00316C71" w:rsidP="00316C71">
      <w:pPr>
        <w:jc w:val="center"/>
        <w:rPr>
          <w:b/>
          <w:sz w:val="24"/>
        </w:rPr>
      </w:pPr>
      <w:r w:rsidRPr="00B81AEB">
        <w:rPr>
          <w:b/>
          <w:sz w:val="24"/>
        </w:rPr>
        <w:t>за 2016-2017 учебный год.</w:t>
      </w:r>
    </w:p>
    <w:p w:rsidR="00316C71" w:rsidRPr="00724BDB" w:rsidRDefault="00316C71" w:rsidP="00316C71">
      <w:pPr>
        <w:jc w:val="both"/>
      </w:pPr>
      <w:r w:rsidRPr="00724BDB">
        <w:t>«Одаренность человека – это маленький росточек, едва проклюнувшийся из земли и требующий к себе огромного внимания. Его необходимо холить и лелеять, ухаживать за ним, сделать все необходимое, чтобы он вырос и дал обильный плод» В. А. Сухомлинский.</w:t>
      </w:r>
    </w:p>
    <w:p w:rsidR="00316C71" w:rsidRPr="00724BDB" w:rsidRDefault="00316C71" w:rsidP="00316C71">
      <w:pPr>
        <w:jc w:val="both"/>
      </w:pPr>
      <w:r w:rsidRPr="00724BDB">
        <w:t xml:space="preserve">В 2016-2017 учебном году наша школа является </w:t>
      </w:r>
      <w:proofErr w:type="spellStart"/>
      <w:r w:rsidRPr="00724BDB">
        <w:t>стажировочной</w:t>
      </w:r>
      <w:proofErr w:type="spellEnd"/>
      <w:r w:rsidRPr="00724BDB">
        <w:t xml:space="preserve"> площадкой по работе с одаренными детьми. В последнее время в школе уделяется большое внимание работе с одаренными детьми. Администрация школы организует учителей на постоянный поиск инноваций и преобразований воспитательного-образовательного процесса, привлекает к изучению учебных проблем учащихся, объединяя их в НОУ. Организация НОУ обусловлена необходимость дать ученику возможность развивать свой интеллект самостоятельной творческой деятельности, с учетом индивидуальных особенностей, склонностей и отсутствием условий индивидуальной</w:t>
      </w:r>
      <w:r w:rsidR="00431A7A" w:rsidRPr="00724BDB">
        <w:t xml:space="preserve"> работы с каждый способным учеников. Необходимостью дифференциации образования и  единообразием содержания и технологии обучения.</w:t>
      </w:r>
    </w:p>
    <w:p w:rsidR="00431A7A" w:rsidRPr="00724BDB" w:rsidRDefault="00431A7A" w:rsidP="00316C71">
      <w:pPr>
        <w:jc w:val="both"/>
      </w:pPr>
      <w:r w:rsidRPr="00724BDB">
        <w:t>Работа с одаренными детьми проводится в нашей школе в рамках специальной программы «Одаренные дети». Основными целями нашей  работы с одаренными детьми являются %</w:t>
      </w:r>
    </w:p>
    <w:p w:rsidR="00431A7A" w:rsidRPr="00724BDB" w:rsidRDefault="00431A7A" w:rsidP="00316C71">
      <w:pPr>
        <w:jc w:val="both"/>
      </w:pPr>
      <w:r w:rsidRPr="00724BDB">
        <w:t>- выявление одаренных детей;</w:t>
      </w:r>
    </w:p>
    <w:p w:rsidR="00431A7A" w:rsidRPr="00724BDB" w:rsidRDefault="00431A7A" w:rsidP="00316C71">
      <w:pPr>
        <w:jc w:val="both"/>
      </w:pPr>
      <w:r w:rsidRPr="00724BDB">
        <w:t>- создание условий, способствующих их оптимальному развитию;</w:t>
      </w:r>
    </w:p>
    <w:p w:rsidR="00431A7A" w:rsidRPr="00724BDB" w:rsidRDefault="00431A7A" w:rsidP="00316C71">
      <w:pPr>
        <w:jc w:val="both"/>
      </w:pPr>
      <w:r w:rsidRPr="00724BDB">
        <w:t>- работа в рол наставника одаренного ребенка.</w:t>
      </w:r>
    </w:p>
    <w:p w:rsidR="00431A7A" w:rsidRPr="00724BDB" w:rsidRDefault="00431A7A" w:rsidP="00316C71">
      <w:pPr>
        <w:jc w:val="both"/>
      </w:pPr>
      <w:r w:rsidRPr="00724BDB">
        <w:t>Формы работы с одаренными детьми.</w:t>
      </w:r>
    </w:p>
    <w:p w:rsidR="00431A7A" w:rsidRPr="00724BDB" w:rsidRDefault="00431A7A" w:rsidP="00316C71">
      <w:pPr>
        <w:jc w:val="both"/>
      </w:pPr>
      <w:r w:rsidRPr="00724BDB">
        <w:t>Традиционными видами работ с одаренными детьми являются предметные недели, которые позволяют как учащимся, так и учителям дополнительно раскрыть свой творческий потенциал. В рамках предметных декад применяются самые разнообразные формы и методы проведения: концерты, викторины, издательская деятельность и т.п.</w:t>
      </w:r>
    </w:p>
    <w:p w:rsidR="00431A7A" w:rsidRPr="00724BDB" w:rsidRDefault="00431A7A" w:rsidP="00316C71">
      <w:pPr>
        <w:jc w:val="both"/>
      </w:pPr>
      <w:r w:rsidRPr="00724BDB">
        <w:t>Основные направления работы</w:t>
      </w:r>
    </w:p>
    <w:p w:rsidR="00431A7A" w:rsidRPr="00724BDB" w:rsidRDefault="00431A7A" w:rsidP="00431A7A">
      <w:pPr>
        <w:jc w:val="both"/>
      </w:pPr>
      <w:r w:rsidRPr="00724BDB">
        <w:t>- Развитие интеллектуальной одаренности</w:t>
      </w:r>
      <w:r w:rsidR="00573A68" w:rsidRPr="00724BDB">
        <w:t>;</w:t>
      </w:r>
    </w:p>
    <w:p w:rsidR="00431A7A" w:rsidRPr="00724BDB" w:rsidRDefault="00431A7A" w:rsidP="00431A7A">
      <w:pPr>
        <w:jc w:val="both"/>
      </w:pPr>
      <w:r w:rsidRPr="00724BDB">
        <w:t>- В течение 1 четверти проводились интеллектуальные марафоны по всем предметам по выявлению наиболее одаренных учащихся в разных областях на</w:t>
      </w:r>
      <w:r w:rsidR="00573A68" w:rsidRPr="00724BDB">
        <w:t>ук;</w:t>
      </w:r>
    </w:p>
    <w:p w:rsidR="00431A7A" w:rsidRPr="00724BDB" w:rsidRDefault="00431A7A" w:rsidP="00431A7A">
      <w:pPr>
        <w:jc w:val="both"/>
      </w:pPr>
      <w:r w:rsidRPr="00724BDB">
        <w:t>- По</w:t>
      </w:r>
      <w:r w:rsidR="00573A68" w:rsidRPr="00724BDB">
        <w:t xml:space="preserve"> результатам интеллектуальных марафонов создан клуб, предметные кружки, элективные курсы по интересам, с целью формирования и развития у учащихся навыков исследовательской работы;</w:t>
      </w:r>
      <w:r w:rsidRPr="00724BDB">
        <w:t xml:space="preserve"> </w:t>
      </w:r>
    </w:p>
    <w:p w:rsidR="00573A68" w:rsidRPr="00724BDB" w:rsidRDefault="00573A68" w:rsidP="00431A7A">
      <w:pPr>
        <w:jc w:val="both"/>
      </w:pPr>
      <w:r w:rsidRPr="00724BDB">
        <w:t>- формируется банк данных учащихся, имеющий высокий уровень учебно-познавательной деятельности:</w:t>
      </w:r>
    </w:p>
    <w:p w:rsidR="00573A68" w:rsidRPr="00724BDB" w:rsidRDefault="00573A68" w:rsidP="00431A7A">
      <w:pPr>
        <w:jc w:val="both"/>
      </w:pPr>
      <w:r w:rsidRPr="00724BDB">
        <w:t xml:space="preserve">- школьная олимпиада является первым этапов Всероссийской олимпиады школьников. Участие в предметной олимпиаде – это итог работы педагогического коллектива с одаренными учащимися </w:t>
      </w:r>
      <w:r w:rsidRPr="00724BDB">
        <w:lastRenderedPageBreak/>
        <w:t xml:space="preserve">не только на уроках, но и во внеурочной деятельности (факультативах, кружках и т.д.) учащиеся показывают знания, полученные </w:t>
      </w:r>
      <w:proofErr w:type="gramStart"/>
      <w:r w:rsidRPr="00724BDB">
        <w:t>вне</w:t>
      </w:r>
      <w:proofErr w:type="gramEnd"/>
      <w:r w:rsidRPr="00724BDB">
        <w:t xml:space="preserve"> </w:t>
      </w:r>
      <w:proofErr w:type="gramStart"/>
      <w:r w:rsidRPr="00724BDB">
        <w:t>рамках</w:t>
      </w:r>
      <w:proofErr w:type="gramEnd"/>
      <w:r w:rsidRPr="00724BDB">
        <w:t xml:space="preserve"> школьной программы.</w:t>
      </w:r>
    </w:p>
    <w:p w:rsidR="00573A68" w:rsidRPr="00724BDB" w:rsidRDefault="00573A68" w:rsidP="00431A7A">
      <w:pPr>
        <w:jc w:val="both"/>
      </w:pPr>
      <w:r w:rsidRPr="00724BDB">
        <w:t>Основными целями и задачами олимпиады являются:</w:t>
      </w:r>
    </w:p>
    <w:p w:rsidR="00573A68" w:rsidRPr="00724BDB" w:rsidRDefault="00573A68" w:rsidP="00431A7A">
      <w:pPr>
        <w:jc w:val="both"/>
      </w:pPr>
      <w:r w:rsidRPr="00724BDB"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573A68" w:rsidRPr="00724BDB" w:rsidRDefault="00573A68" w:rsidP="00431A7A">
      <w:pPr>
        <w:jc w:val="both"/>
      </w:pPr>
      <w:r w:rsidRPr="00724BDB">
        <w:t>- создание необходимых условий для поддержки одаренных детей;</w:t>
      </w:r>
    </w:p>
    <w:p w:rsidR="00573A68" w:rsidRPr="00724BDB" w:rsidRDefault="00573A68" w:rsidP="00431A7A">
      <w:pPr>
        <w:jc w:val="both"/>
      </w:pPr>
      <w:r w:rsidRPr="00724BDB">
        <w:t>- активизация работы факультативов, кружков, других форм внеклассной и внешкольной работы с учащимися;</w:t>
      </w:r>
    </w:p>
    <w:p w:rsidR="00573A68" w:rsidRPr="00724BDB" w:rsidRDefault="00573A68" w:rsidP="00431A7A">
      <w:pPr>
        <w:jc w:val="both"/>
      </w:pPr>
      <w:r w:rsidRPr="00724BDB">
        <w:t>- оказание помощи старшеклассникам в п</w:t>
      </w:r>
      <w:r w:rsidR="008F1F40" w:rsidRPr="00724BDB">
        <w:t>р</w:t>
      </w:r>
      <w:r w:rsidRPr="00724BDB">
        <w:t>офессиональн</w:t>
      </w:r>
      <w:r w:rsidR="008F1F40" w:rsidRPr="00724BDB">
        <w:t>о</w:t>
      </w:r>
      <w:r w:rsidRPr="00724BDB">
        <w:t xml:space="preserve">м определении. </w:t>
      </w:r>
    </w:p>
    <w:p w:rsidR="00573A68" w:rsidRPr="00724BDB" w:rsidRDefault="00573A68" w:rsidP="00431A7A">
      <w:pPr>
        <w:jc w:val="both"/>
      </w:pPr>
      <w:proofErr w:type="gramStart"/>
      <w:r w:rsidRPr="00724BDB">
        <w:t>В соответс</w:t>
      </w:r>
      <w:r w:rsidR="008F1F40" w:rsidRPr="00724BDB">
        <w:t>т</w:t>
      </w:r>
      <w:r w:rsidRPr="00724BDB">
        <w:t>вии с п. 20 Положение о Всероссийской олимпиаде школьников</w:t>
      </w:r>
      <w:r w:rsidR="008F1F40" w:rsidRPr="00724BDB">
        <w:t xml:space="preserve">, утвержденного приказом </w:t>
      </w:r>
      <w:proofErr w:type="spellStart"/>
      <w:r w:rsidR="008F1F40" w:rsidRPr="00724BDB">
        <w:t>Минобр</w:t>
      </w:r>
      <w:r w:rsidRPr="00724BDB">
        <w:t>науки</w:t>
      </w:r>
      <w:proofErr w:type="spellEnd"/>
      <w:r w:rsidRPr="00724BDB">
        <w:t xml:space="preserve"> от 2 декаб</w:t>
      </w:r>
      <w:r w:rsidR="008F1F40" w:rsidRPr="00724BDB">
        <w:t>р</w:t>
      </w:r>
      <w:r w:rsidRPr="00724BDB">
        <w:t xml:space="preserve">я 2009 г. </w:t>
      </w:r>
      <w:r w:rsidR="008F1F40" w:rsidRPr="00724BDB">
        <w:t>№ 695 (далее – олимпиада), и приказа УО от 09.09.2016 г. «О проведении школьного и муниципального этапов Всероссийской олимпиады школьников в 2016-2017 учебном году, на основании Приказа МОН РД  № 2382-01/16 от 08.09.2016 и планом школы на 2016-2017 учебный год, с целью создания необходимых</w:t>
      </w:r>
      <w:proofErr w:type="gramEnd"/>
      <w:r w:rsidR="008F1F40" w:rsidRPr="00724BDB">
        <w:t xml:space="preserve"> условий для выявления одаренных детей и реализации их творческого потенциала с  15 сентября по 25 октября была проведена школьная предметная олимпиада среди учащихся 5-11 классов по математике, русскому я</w:t>
      </w:r>
      <w:r w:rsidR="00BA4C44" w:rsidRPr="00724BDB">
        <w:t>зыку, литературе, родному языку, литературе, истории обществознанию, английскому языку, биологии, физкультуре, ОБЖ по заданиям УО.</w:t>
      </w:r>
    </w:p>
    <w:p w:rsidR="00BA4C44" w:rsidRPr="00724BDB" w:rsidRDefault="00BA4C44" w:rsidP="00431A7A">
      <w:pPr>
        <w:jc w:val="both"/>
      </w:pPr>
      <w:r w:rsidRPr="00724BDB">
        <w:t xml:space="preserve">Результаты участия: </w:t>
      </w:r>
    </w:p>
    <w:p w:rsidR="00BA4C44" w:rsidRPr="00724BDB" w:rsidRDefault="00BA4C44" w:rsidP="00431A7A">
      <w:pPr>
        <w:jc w:val="both"/>
      </w:pPr>
      <w:r w:rsidRPr="00724BDB">
        <w:t xml:space="preserve">Сводный анализ результатов участия учащихся в </w:t>
      </w:r>
      <w:proofErr w:type="gramStart"/>
      <w:r w:rsidRPr="00724BDB">
        <w:t>школьной</w:t>
      </w:r>
      <w:proofErr w:type="gramEnd"/>
      <w:r w:rsidRPr="00724BDB">
        <w:t xml:space="preserve"> олимпиаде2016-2017 учебный год, сентябрь-октябрь.</w:t>
      </w:r>
    </w:p>
    <w:p w:rsidR="00BA4C44" w:rsidRPr="00724BDB" w:rsidRDefault="00BA4C44" w:rsidP="00431A7A">
      <w:pPr>
        <w:jc w:val="both"/>
      </w:pPr>
      <w:r w:rsidRPr="00724BDB">
        <w:t>В школе в 5-11 классах обучается  361 учащихся, из них участвовали 145 учащихся, а участников по всем предметам 273, так как некоторые участвовали от 1 до 6 предметов.</w:t>
      </w:r>
    </w:p>
    <w:p w:rsidR="00BA4C44" w:rsidRPr="00724BDB" w:rsidRDefault="00BA4C44" w:rsidP="00431A7A">
      <w:pPr>
        <w:jc w:val="both"/>
      </w:pPr>
      <w:r w:rsidRPr="00724BDB">
        <w:t>Таблица результативн</w:t>
      </w:r>
      <w:r w:rsidR="00724BDB">
        <w:t>ости участия школьников в предме</w:t>
      </w:r>
      <w:r w:rsidRPr="00724BDB">
        <w:t>тных олимпиадах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№</w:t>
            </w:r>
          </w:p>
        </w:tc>
        <w:tc>
          <w:tcPr>
            <w:tcW w:w="2656" w:type="dxa"/>
          </w:tcPr>
          <w:p w:rsidR="00BA4C44" w:rsidRPr="00724BDB" w:rsidRDefault="00BA4C44" w:rsidP="00431A7A">
            <w:pPr>
              <w:jc w:val="both"/>
            </w:pPr>
            <w:r w:rsidRPr="00724BDB">
              <w:t xml:space="preserve">Предмет </w:t>
            </w:r>
          </w:p>
        </w:tc>
        <w:tc>
          <w:tcPr>
            <w:tcW w:w="1595" w:type="dxa"/>
          </w:tcPr>
          <w:p w:rsidR="00BA4C44" w:rsidRPr="00724BDB" w:rsidRDefault="00BA4C44" w:rsidP="00431A7A">
            <w:pPr>
              <w:jc w:val="both"/>
            </w:pPr>
            <w:r w:rsidRPr="00724BDB">
              <w:t xml:space="preserve">Количество участников </w:t>
            </w:r>
          </w:p>
        </w:tc>
        <w:tc>
          <w:tcPr>
            <w:tcW w:w="1595" w:type="dxa"/>
          </w:tcPr>
          <w:p w:rsidR="00BA4C44" w:rsidRPr="00724BDB" w:rsidRDefault="00BA4C44" w:rsidP="00431A7A">
            <w:pPr>
              <w:jc w:val="both"/>
            </w:pPr>
            <w:r w:rsidRPr="00724BDB">
              <w:t>Количество победителей</w:t>
            </w:r>
          </w:p>
        </w:tc>
        <w:tc>
          <w:tcPr>
            <w:tcW w:w="1595" w:type="dxa"/>
          </w:tcPr>
          <w:p w:rsidR="00BA4C44" w:rsidRPr="00724BDB" w:rsidRDefault="00BA4C44" w:rsidP="00431A7A">
            <w:pPr>
              <w:jc w:val="both"/>
            </w:pPr>
            <w:r w:rsidRPr="00724BDB">
              <w:t xml:space="preserve">Количество призеров </w:t>
            </w:r>
          </w:p>
        </w:tc>
        <w:tc>
          <w:tcPr>
            <w:tcW w:w="1596" w:type="dxa"/>
          </w:tcPr>
          <w:p w:rsidR="00BA4C44" w:rsidRPr="00724BDB" w:rsidRDefault="00BA4C44" w:rsidP="00431A7A">
            <w:pPr>
              <w:jc w:val="both"/>
            </w:pPr>
            <w:r w:rsidRPr="00724BDB">
              <w:t>% победителей и призеров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</w:t>
            </w:r>
          </w:p>
        </w:tc>
        <w:tc>
          <w:tcPr>
            <w:tcW w:w="2656" w:type="dxa"/>
          </w:tcPr>
          <w:p w:rsidR="00BA4C44" w:rsidRPr="00724BDB" w:rsidRDefault="00BA4C44" w:rsidP="00431A7A">
            <w:pPr>
              <w:jc w:val="both"/>
            </w:pPr>
            <w:r w:rsidRPr="00724BDB">
              <w:t xml:space="preserve">Английский язык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24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8%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2</w:t>
            </w:r>
          </w:p>
        </w:tc>
        <w:tc>
          <w:tcPr>
            <w:tcW w:w="2656" w:type="dxa"/>
          </w:tcPr>
          <w:p w:rsidR="00BA4C44" w:rsidRPr="00724BDB" w:rsidRDefault="00BA4C44" w:rsidP="00BA4C44">
            <w:pPr>
              <w:jc w:val="both"/>
            </w:pPr>
            <w:r w:rsidRPr="00724BDB">
              <w:t xml:space="preserve">Русский язык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37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7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14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57%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3</w:t>
            </w:r>
          </w:p>
        </w:tc>
        <w:tc>
          <w:tcPr>
            <w:tcW w:w="2656" w:type="dxa"/>
          </w:tcPr>
          <w:p w:rsidR="00BA4C44" w:rsidRPr="00724BDB" w:rsidRDefault="00BA4C44" w:rsidP="00431A7A">
            <w:pPr>
              <w:jc w:val="both"/>
            </w:pPr>
            <w:r w:rsidRPr="00724BDB">
              <w:t>История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24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12,5%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4</w:t>
            </w:r>
          </w:p>
        </w:tc>
        <w:tc>
          <w:tcPr>
            <w:tcW w:w="2656" w:type="dxa"/>
          </w:tcPr>
          <w:p w:rsidR="00BA4C44" w:rsidRPr="00724BDB" w:rsidRDefault="00BA4C44" w:rsidP="00431A7A">
            <w:pPr>
              <w:jc w:val="both"/>
            </w:pPr>
            <w:r w:rsidRPr="00724BDB">
              <w:t>Технология дев.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36%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5</w:t>
            </w:r>
          </w:p>
        </w:tc>
        <w:tc>
          <w:tcPr>
            <w:tcW w:w="2656" w:type="dxa"/>
          </w:tcPr>
          <w:p w:rsidR="00BA4C44" w:rsidRPr="00724BDB" w:rsidRDefault="00BA4C44" w:rsidP="00724BDB">
            <w:pPr>
              <w:jc w:val="both"/>
            </w:pPr>
            <w:r w:rsidRPr="00724BDB">
              <w:t xml:space="preserve">Технология </w:t>
            </w:r>
            <w:proofErr w:type="spellStart"/>
            <w:r w:rsidRPr="00724BDB">
              <w:t>мальч</w:t>
            </w:r>
            <w:proofErr w:type="spellEnd"/>
            <w:r w:rsidRPr="00724BDB">
              <w:t>.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9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33%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6</w:t>
            </w:r>
          </w:p>
        </w:tc>
        <w:tc>
          <w:tcPr>
            <w:tcW w:w="2656" w:type="dxa"/>
          </w:tcPr>
          <w:p w:rsidR="00BA4C44" w:rsidRPr="00724BDB" w:rsidRDefault="00BA4C44" w:rsidP="00724BDB">
            <w:pPr>
              <w:jc w:val="both"/>
            </w:pPr>
            <w:r w:rsidRPr="00724BDB">
              <w:t xml:space="preserve">Математика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45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13%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7</w:t>
            </w:r>
          </w:p>
        </w:tc>
        <w:tc>
          <w:tcPr>
            <w:tcW w:w="2656" w:type="dxa"/>
          </w:tcPr>
          <w:p w:rsidR="00BA4C44" w:rsidRPr="00724BDB" w:rsidRDefault="00BA4C44" w:rsidP="00724BDB">
            <w:pPr>
              <w:jc w:val="both"/>
            </w:pPr>
            <w:r w:rsidRPr="00724BDB">
              <w:t xml:space="preserve">Физкультура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8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0%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8</w:t>
            </w:r>
          </w:p>
        </w:tc>
        <w:tc>
          <w:tcPr>
            <w:tcW w:w="2656" w:type="dxa"/>
          </w:tcPr>
          <w:p w:rsidR="00BA4C44" w:rsidRPr="00724BDB" w:rsidRDefault="00BA4C44" w:rsidP="00724BDB">
            <w:pPr>
              <w:jc w:val="both"/>
            </w:pPr>
            <w:r w:rsidRPr="00724BDB">
              <w:t xml:space="preserve">Обществознание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4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4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33%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9</w:t>
            </w:r>
          </w:p>
        </w:tc>
        <w:tc>
          <w:tcPr>
            <w:tcW w:w="2656" w:type="dxa"/>
          </w:tcPr>
          <w:p w:rsidR="00BA4C44" w:rsidRPr="00724BDB" w:rsidRDefault="00BA4C44" w:rsidP="00724BDB">
            <w:pPr>
              <w:jc w:val="both"/>
            </w:pPr>
            <w:r w:rsidRPr="00724BDB">
              <w:t>Литература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19%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10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Биология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10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45%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11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География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4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40%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12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>Физика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33%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13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Информатика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6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5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100%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14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Химия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41%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lastRenderedPageBreak/>
              <w:t>15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>ОБЖ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8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62%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16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Право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6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50%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17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>Родной язык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19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7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10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89%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18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>Родная литература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38%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19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 xml:space="preserve">История Дагестана 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4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1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25%</w:t>
            </w:r>
          </w:p>
        </w:tc>
      </w:tr>
      <w:tr w:rsidR="00BA4C44" w:rsidRPr="00724BDB" w:rsidTr="00BA4C44">
        <w:tc>
          <w:tcPr>
            <w:tcW w:w="534" w:type="dxa"/>
          </w:tcPr>
          <w:p w:rsidR="00BA4C44" w:rsidRPr="00724BDB" w:rsidRDefault="00BA4C44" w:rsidP="00431A7A">
            <w:pPr>
              <w:jc w:val="both"/>
            </w:pPr>
            <w:r w:rsidRPr="00724BDB">
              <w:t>20</w:t>
            </w:r>
          </w:p>
        </w:tc>
        <w:tc>
          <w:tcPr>
            <w:tcW w:w="2656" w:type="dxa"/>
          </w:tcPr>
          <w:p w:rsidR="00BA4C44" w:rsidRPr="00724BDB" w:rsidRDefault="00D77EA7" w:rsidP="00431A7A">
            <w:pPr>
              <w:jc w:val="both"/>
            </w:pPr>
            <w:r w:rsidRPr="00724BDB">
              <w:t>Экономика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3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0</w:t>
            </w:r>
          </w:p>
        </w:tc>
        <w:tc>
          <w:tcPr>
            <w:tcW w:w="1595" w:type="dxa"/>
          </w:tcPr>
          <w:p w:rsidR="00BA4C44" w:rsidRPr="00724BDB" w:rsidRDefault="00D77EA7" w:rsidP="00431A7A">
            <w:pPr>
              <w:jc w:val="both"/>
            </w:pPr>
            <w:r w:rsidRPr="00724BDB">
              <w:t>2</w:t>
            </w:r>
          </w:p>
        </w:tc>
        <w:tc>
          <w:tcPr>
            <w:tcW w:w="1596" w:type="dxa"/>
          </w:tcPr>
          <w:p w:rsidR="00BA4C44" w:rsidRPr="00724BDB" w:rsidRDefault="00D77EA7" w:rsidP="00431A7A">
            <w:pPr>
              <w:jc w:val="both"/>
            </w:pPr>
            <w:r w:rsidRPr="00724BDB">
              <w:t>67%</w:t>
            </w:r>
          </w:p>
        </w:tc>
      </w:tr>
    </w:tbl>
    <w:p w:rsidR="00BA4C44" w:rsidRPr="00724BDB" w:rsidRDefault="00BA4C44" w:rsidP="00431A7A">
      <w:pPr>
        <w:jc w:val="both"/>
      </w:pPr>
    </w:p>
    <w:p w:rsidR="00D77EA7" w:rsidRPr="00724BDB" w:rsidRDefault="00D77EA7" w:rsidP="00431A7A">
      <w:pPr>
        <w:jc w:val="both"/>
      </w:pPr>
      <w:r w:rsidRPr="00724BDB">
        <w:t>Анализируя данные таблицы, следует сделать вывод:</w:t>
      </w:r>
    </w:p>
    <w:p w:rsidR="00D77EA7" w:rsidRPr="00724BDB" w:rsidRDefault="00D77EA7" w:rsidP="00D77EA7">
      <w:pPr>
        <w:pStyle w:val="a3"/>
        <w:numPr>
          <w:ilvl w:val="0"/>
          <w:numId w:val="2"/>
        </w:numPr>
        <w:jc w:val="both"/>
      </w:pPr>
      <w:r w:rsidRPr="00724BDB">
        <w:t>Высокий процент победителей и призеров школьного этапа олимпиады показан на предметах: биологии, русскому языку, географии, информатике, химии, право, родному языку;</w:t>
      </w:r>
    </w:p>
    <w:p w:rsidR="00D77EA7" w:rsidRPr="00724BDB" w:rsidRDefault="00D77EA7" w:rsidP="00D77EA7">
      <w:pPr>
        <w:pStyle w:val="a3"/>
        <w:numPr>
          <w:ilvl w:val="0"/>
          <w:numId w:val="2"/>
        </w:numPr>
        <w:jc w:val="both"/>
      </w:pPr>
      <w:r w:rsidRPr="00724BDB">
        <w:t>На олимпиадах по ОБЖ, физике, истории Дагестана, физкультуре, технологии, экономике очень мало участников; а по экологии ни одного участника.</w:t>
      </w:r>
    </w:p>
    <w:p w:rsidR="00D77EA7" w:rsidRPr="00724BDB" w:rsidRDefault="0016427C" w:rsidP="00D77EA7">
      <w:pPr>
        <w:pStyle w:val="a3"/>
        <w:numPr>
          <w:ilvl w:val="0"/>
          <w:numId w:val="2"/>
        </w:numPr>
        <w:jc w:val="both"/>
      </w:pPr>
      <w:r w:rsidRPr="00724BDB">
        <w:t>На олимпиаде по английскому языку, истории, математике, литературе, истории Дагестана учащиеся показали низкий уровень выполнения практических заданий, особенно по физкультуре ни одного победителя и призера. Это связано с особенностями предметов, а также указывает на недостаточную работу педагогов-предметников по выявлению. Талантливых детей на уровне школы.</w:t>
      </w:r>
    </w:p>
    <w:p w:rsidR="0016427C" w:rsidRPr="00724BDB" w:rsidRDefault="0016427C" w:rsidP="0016427C">
      <w:pPr>
        <w:jc w:val="both"/>
      </w:pPr>
      <w:r w:rsidRPr="00724BDB">
        <w:t>Рекомендации:</w:t>
      </w:r>
    </w:p>
    <w:p w:rsidR="0016427C" w:rsidRPr="00724BDB" w:rsidRDefault="0016427C" w:rsidP="0016427C">
      <w:pPr>
        <w:pStyle w:val="a3"/>
        <w:numPr>
          <w:ilvl w:val="0"/>
          <w:numId w:val="3"/>
        </w:numPr>
        <w:jc w:val="both"/>
      </w:pPr>
      <w:r w:rsidRPr="00724BDB">
        <w:t>Учителям математики, литературы, химии необходимо использовать все виды учебной и внеурочной деятельности для целенаправленной подготовки к олимпиадам;</w:t>
      </w:r>
    </w:p>
    <w:p w:rsidR="0016427C" w:rsidRPr="00724BDB" w:rsidRDefault="0016427C" w:rsidP="0016427C">
      <w:pPr>
        <w:pStyle w:val="a3"/>
        <w:numPr>
          <w:ilvl w:val="0"/>
          <w:numId w:val="3"/>
        </w:numPr>
        <w:jc w:val="both"/>
      </w:pPr>
      <w:r w:rsidRPr="00724BDB">
        <w:t>Учителю химии следует придерживаться Положения и проведении школьного этапа олимпиады всероссийской олимпиады школьников;</w:t>
      </w:r>
    </w:p>
    <w:p w:rsidR="0016427C" w:rsidRPr="00724BDB" w:rsidRDefault="0016427C" w:rsidP="0016427C">
      <w:pPr>
        <w:pStyle w:val="a3"/>
        <w:numPr>
          <w:ilvl w:val="0"/>
          <w:numId w:val="3"/>
        </w:numPr>
        <w:jc w:val="both"/>
      </w:pPr>
      <w:r w:rsidRPr="00724BDB">
        <w:t>Учителя математики, ОБЖ, русского языка, физики, химии необходимо при поведении олимпиады придерживаться квоты, установленной оргкомитетом олимпиады.</w:t>
      </w:r>
    </w:p>
    <w:p w:rsidR="0016427C" w:rsidRPr="00724BDB" w:rsidRDefault="0016427C" w:rsidP="0016427C">
      <w:pPr>
        <w:jc w:val="both"/>
      </w:pPr>
      <w:r w:rsidRPr="00724BDB">
        <w:t xml:space="preserve">По итогам </w:t>
      </w:r>
      <w:r w:rsidR="00D24EB9" w:rsidRPr="00724BDB">
        <w:t>участия в муниципальном этапе п</w:t>
      </w:r>
      <w:r w:rsidRPr="00724BDB">
        <w:t>р</w:t>
      </w:r>
      <w:r w:rsidR="00D24EB9" w:rsidRPr="00724BDB">
        <w:t>е</w:t>
      </w:r>
      <w:r w:rsidRPr="00724BDB">
        <w:t>дметных олимпиад в 2016-2017 учебном году признать работу удовлетво</w:t>
      </w:r>
      <w:r w:rsidR="00D24EB9" w:rsidRPr="00724BDB">
        <w:t>р</w:t>
      </w:r>
      <w:r w:rsidRPr="00724BDB">
        <w:t>ительной (ИЗ 61 участников муниципального этапа 10 победителей, 23 призеров), что составляет 55%.</w:t>
      </w:r>
    </w:p>
    <w:p w:rsidR="0016427C" w:rsidRPr="00724BDB" w:rsidRDefault="0016427C" w:rsidP="0016427C">
      <w:pPr>
        <w:jc w:val="both"/>
      </w:pPr>
      <w:r w:rsidRPr="00724BDB">
        <w:rPr>
          <w:b/>
        </w:rPr>
        <w:t>Вывод:</w:t>
      </w:r>
      <w:r w:rsidRPr="00724BDB">
        <w:t xml:space="preserve"> 1. Отметить активное участие школьников в муниципальном туре Всероссийской предметной олимпиады.</w:t>
      </w:r>
    </w:p>
    <w:p w:rsidR="0016427C" w:rsidRPr="00724BDB" w:rsidRDefault="00D24EB9" w:rsidP="0016427C">
      <w:pPr>
        <w:jc w:val="both"/>
      </w:pPr>
      <w:r w:rsidRPr="00724BDB">
        <w:t xml:space="preserve">2. </w:t>
      </w:r>
      <w:proofErr w:type="gramStart"/>
      <w:r w:rsidRPr="00724BDB">
        <w:t>Учителям-предметникам: активизировать работу по привлечению обучающихся к участию в олимпиадах разного уровня.</w:t>
      </w:r>
      <w:proofErr w:type="gramEnd"/>
    </w:p>
    <w:p w:rsidR="00B81AEB" w:rsidRDefault="00D24EB9" w:rsidP="0016427C">
      <w:pPr>
        <w:jc w:val="both"/>
      </w:pPr>
      <w:r w:rsidRPr="00724BDB">
        <w:rPr>
          <w:b/>
        </w:rPr>
        <w:t>Рекомендации</w:t>
      </w:r>
      <w:r w:rsidRPr="00724BDB">
        <w:t>: 1. Совершенствовать свою педагогическую деятельность по выявлению и повышению познавательного интереса учащихся к учебным предметам с целью подготовки и участия в олимпиадах разного уровня.</w:t>
      </w:r>
    </w:p>
    <w:p w:rsidR="00B81AEB" w:rsidRDefault="00D24EB9" w:rsidP="0016427C">
      <w:pPr>
        <w:jc w:val="both"/>
      </w:pPr>
      <w:r w:rsidRPr="00724BDB">
        <w:t xml:space="preserve"> 2. </w:t>
      </w:r>
      <w:proofErr w:type="gramStart"/>
      <w:r w:rsidRPr="00724BDB">
        <w:t xml:space="preserve">Учителям-предметникам: активизировать работу по привлечению обучающихся к участию в олимпиадах разного уровня. </w:t>
      </w:r>
      <w:proofErr w:type="gramEnd"/>
    </w:p>
    <w:p w:rsidR="00B81AEB" w:rsidRDefault="00D24EB9" w:rsidP="0016427C">
      <w:pPr>
        <w:jc w:val="both"/>
      </w:pPr>
      <w:r w:rsidRPr="00724BDB">
        <w:t>3. Разработать олимпиадные задания в соответствии с методическими рекомендациями к содержанию и уровню трудности.</w:t>
      </w:r>
    </w:p>
    <w:p w:rsidR="00B81AEB" w:rsidRDefault="00D24EB9" w:rsidP="0016427C">
      <w:pPr>
        <w:jc w:val="both"/>
      </w:pPr>
      <w:r w:rsidRPr="00724BDB">
        <w:lastRenderedPageBreak/>
        <w:t xml:space="preserve"> 4. Отбирать к участию в школьной олимпиаде наиболее предметно подготовленных школьников в целях качественной подготовки их в олимпиадах муниципального уровня.</w:t>
      </w:r>
    </w:p>
    <w:p w:rsidR="00D24EB9" w:rsidRPr="00724BDB" w:rsidRDefault="00D24EB9" w:rsidP="0016427C">
      <w:pPr>
        <w:jc w:val="both"/>
      </w:pPr>
      <w:r w:rsidRPr="00724BDB">
        <w:t xml:space="preserve"> 5. Заместителю директора по УР </w:t>
      </w:r>
      <w:proofErr w:type="spellStart"/>
      <w:r w:rsidRPr="00724BDB">
        <w:t>Аракчиевой</w:t>
      </w:r>
      <w:proofErr w:type="spellEnd"/>
      <w:r w:rsidRPr="00724BDB">
        <w:t xml:space="preserve"> Х.К. продумать организацию и управление подготовкой высокомотивированных учащихся к участию в муниципальном этапе предметных олимпиад в целях ус</w:t>
      </w:r>
      <w:r w:rsidR="00A66366" w:rsidRPr="00724BDB">
        <w:t>т</w:t>
      </w:r>
      <w:r w:rsidRPr="00724BDB">
        <w:t>ранения недостатков в учебн</w:t>
      </w:r>
      <w:r w:rsidR="00A66366" w:rsidRPr="00724BDB">
        <w:t>о</w:t>
      </w:r>
      <w:r w:rsidRPr="00724BDB">
        <w:t>м процессе и конечных результа</w:t>
      </w:r>
      <w:r w:rsidR="00A66366" w:rsidRPr="00724BDB">
        <w:t>тах на 2016-2017 учебный год.</w:t>
      </w:r>
    </w:p>
    <w:p w:rsidR="00724BDB" w:rsidRDefault="00724BDB" w:rsidP="0016427C">
      <w:pPr>
        <w:jc w:val="both"/>
      </w:pPr>
    </w:p>
    <w:p w:rsidR="00A66366" w:rsidRPr="00724BDB" w:rsidRDefault="00A66366" w:rsidP="0016427C">
      <w:pPr>
        <w:jc w:val="both"/>
      </w:pPr>
      <w:r w:rsidRPr="00724BDB">
        <w:t xml:space="preserve">2. </w:t>
      </w:r>
      <w:r w:rsidRPr="00724BDB">
        <w:rPr>
          <w:b/>
        </w:rPr>
        <w:t>Развитие творческой одаренности.</w:t>
      </w:r>
    </w:p>
    <w:p w:rsidR="00A66366" w:rsidRPr="00724BDB" w:rsidRDefault="00A66366" w:rsidP="0016427C">
      <w:pPr>
        <w:jc w:val="both"/>
      </w:pPr>
      <w:r w:rsidRPr="00724BDB">
        <w:t xml:space="preserve">С прошлого учебного года учителей среднего звена объединили в секцию по проектированию, руководителем является </w:t>
      </w:r>
      <w:proofErr w:type="spellStart"/>
      <w:r w:rsidRPr="00724BDB">
        <w:t>Агаспарова</w:t>
      </w:r>
      <w:proofErr w:type="spellEnd"/>
      <w:r w:rsidRPr="00724BDB">
        <w:t xml:space="preserve"> А.Д.</w:t>
      </w:r>
    </w:p>
    <w:p w:rsidR="00A66366" w:rsidRPr="00724BDB" w:rsidRDefault="00A66366" w:rsidP="0016427C">
      <w:pPr>
        <w:jc w:val="both"/>
      </w:pPr>
      <w:r w:rsidRPr="00724BDB">
        <w:t xml:space="preserve">Цели и </w:t>
      </w:r>
      <w:proofErr w:type="gramStart"/>
      <w:r w:rsidRPr="00724BDB">
        <w:t>задачи-внедрение</w:t>
      </w:r>
      <w:proofErr w:type="gramEnd"/>
      <w:r w:rsidRPr="00724BDB">
        <w:t xml:space="preserve"> проектного метода обучения на уроках.</w:t>
      </w:r>
    </w:p>
    <w:p w:rsidR="00A66366" w:rsidRPr="00724BDB" w:rsidRDefault="00A66366" w:rsidP="0016427C">
      <w:pPr>
        <w:jc w:val="both"/>
      </w:pPr>
      <w:r w:rsidRPr="00724BDB">
        <w:t>Наши учащиеся принимают активное участие в различных конкурсах, олимпиадах, фестивалях, всероссийских турнирах.</w:t>
      </w:r>
    </w:p>
    <w:p w:rsidR="00A66366" w:rsidRPr="00724BDB" w:rsidRDefault="00A66366" w:rsidP="0016427C">
      <w:pPr>
        <w:jc w:val="both"/>
      </w:pPr>
      <w:r w:rsidRPr="00724BDB">
        <w:t xml:space="preserve">Участники, награжденные дипломами призера зонального этапа </w:t>
      </w:r>
      <w:proofErr w:type="spellStart"/>
      <w:r w:rsidRPr="00724BDB">
        <w:t>математ</w:t>
      </w:r>
      <w:proofErr w:type="spellEnd"/>
      <w:r w:rsidRPr="00724BDB">
        <w:t xml:space="preserve"> олимп. Чебышева: </w:t>
      </w:r>
      <w:proofErr w:type="spellStart"/>
      <w:r w:rsidRPr="00724BDB">
        <w:t>Ялманбетов</w:t>
      </w:r>
      <w:proofErr w:type="spellEnd"/>
      <w:proofErr w:type="gramStart"/>
      <w:r w:rsidRPr="00724BDB">
        <w:t xml:space="preserve"> А</w:t>
      </w:r>
      <w:proofErr w:type="gramEnd"/>
      <w:r w:rsidRPr="00724BDB">
        <w:t xml:space="preserve"> – 5в, </w:t>
      </w:r>
      <w:proofErr w:type="spellStart"/>
      <w:r w:rsidRPr="00724BDB">
        <w:t>Эспергенов</w:t>
      </w:r>
      <w:proofErr w:type="spellEnd"/>
      <w:r w:rsidRPr="00724BDB">
        <w:t xml:space="preserve"> – 5в.</w:t>
      </w:r>
    </w:p>
    <w:p w:rsidR="00A66366" w:rsidRPr="00724BDB" w:rsidRDefault="00A66366" w:rsidP="0016427C">
      <w:pPr>
        <w:jc w:val="both"/>
      </w:pPr>
      <w:r w:rsidRPr="00724BDB">
        <w:t xml:space="preserve">Грамота за участие </w:t>
      </w:r>
      <w:proofErr w:type="spellStart"/>
      <w:r w:rsidRPr="00724BDB">
        <w:t>Тангатаров</w:t>
      </w:r>
      <w:proofErr w:type="spellEnd"/>
      <w:r w:rsidRPr="00724BDB">
        <w:t xml:space="preserve"> – 5 в.</w:t>
      </w:r>
    </w:p>
    <w:p w:rsidR="00A66366" w:rsidRPr="00724BDB" w:rsidRDefault="00A66366" w:rsidP="0016427C">
      <w:pPr>
        <w:jc w:val="both"/>
      </w:pPr>
      <w:r w:rsidRPr="00724BDB">
        <w:t xml:space="preserve">Также учащиеся приняли участие в олимпиаде Пифагора: </w:t>
      </w:r>
      <w:proofErr w:type="spellStart"/>
      <w:r w:rsidRPr="00724BDB">
        <w:t>Тангатаров</w:t>
      </w:r>
      <w:proofErr w:type="spellEnd"/>
      <w:r w:rsidRPr="00724BDB">
        <w:t xml:space="preserve"> </w:t>
      </w:r>
      <w:proofErr w:type="gramStart"/>
      <w:r w:rsidRPr="00724BDB">
        <w:t>Ш</w:t>
      </w:r>
      <w:proofErr w:type="gramEnd"/>
      <w:r w:rsidRPr="00724BDB">
        <w:t xml:space="preserve"> – 5в, </w:t>
      </w:r>
      <w:proofErr w:type="spellStart"/>
      <w:r w:rsidRPr="00724BDB">
        <w:t>Ялманбетов</w:t>
      </w:r>
      <w:proofErr w:type="spellEnd"/>
      <w:r w:rsidRPr="00724BDB">
        <w:t xml:space="preserve"> А. – 5в, </w:t>
      </w:r>
      <w:proofErr w:type="spellStart"/>
      <w:r w:rsidRPr="00724BDB">
        <w:t>Джумаев</w:t>
      </w:r>
      <w:proofErr w:type="spellEnd"/>
      <w:r w:rsidRPr="00724BDB">
        <w:t xml:space="preserve"> И. – 6б. </w:t>
      </w:r>
      <w:proofErr w:type="spellStart"/>
      <w:r w:rsidRPr="00724BDB">
        <w:t>Джумаева</w:t>
      </w:r>
      <w:proofErr w:type="spellEnd"/>
      <w:r w:rsidRPr="00724BDB">
        <w:t xml:space="preserve"> А. – 10б принимала участие в республиканской олимпиаде по информатике «</w:t>
      </w:r>
      <w:proofErr w:type="spellStart"/>
      <w:r w:rsidRPr="00724BDB">
        <w:t>Сетевичок</w:t>
      </w:r>
      <w:proofErr w:type="spellEnd"/>
      <w:r w:rsidRPr="00724BDB">
        <w:t xml:space="preserve">» и заняли 1 место. </w:t>
      </w:r>
      <w:proofErr w:type="spellStart"/>
      <w:r w:rsidRPr="00724BDB">
        <w:t>Зарманбетов</w:t>
      </w:r>
      <w:proofErr w:type="spellEnd"/>
      <w:r w:rsidRPr="00724BDB">
        <w:t xml:space="preserve"> </w:t>
      </w:r>
      <w:proofErr w:type="spellStart"/>
      <w:r w:rsidRPr="00724BDB">
        <w:t>Иса</w:t>
      </w:r>
      <w:proofErr w:type="spellEnd"/>
      <w:r w:rsidRPr="00724BDB">
        <w:t xml:space="preserve"> – 6а участвовал в респуб</w:t>
      </w:r>
      <w:r w:rsidR="00AD103E" w:rsidRPr="00724BDB">
        <w:t>ликанской олимпиаде по математик</w:t>
      </w:r>
      <w:r w:rsidRPr="00724BDB">
        <w:t>е, Шабанова Алсу по русскому языку.</w:t>
      </w:r>
    </w:p>
    <w:p w:rsidR="00B81AEB" w:rsidRDefault="00B81AEB" w:rsidP="00AD103E">
      <w:pPr>
        <w:jc w:val="both"/>
      </w:pPr>
    </w:p>
    <w:p w:rsidR="00AD103E" w:rsidRPr="00724BDB" w:rsidRDefault="00AD103E" w:rsidP="00AD103E">
      <w:pPr>
        <w:jc w:val="both"/>
      </w:pPr>
      <w:r w:rsidRPr="00724BDB">
        <w:t>Результаты дистанционной международной осенней олимпиады «</w:t>
      </w:r>
      <w:proofErr w:type="spellStart"/>
      <w:r w:rsidRPr="00724BDB">
        <w:t>Олимпис</w:t>
      </w:r>
      <w:proofErr w:type="spellEnd"/>
      <w:r w:rsidRPr="00724BDB"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D103E" w:rsidRPr="00724BDB" w:rsidTr="00724BDB">
        <w:tc>
          <w:tcPr>
            <w:tcW w:w="1367" w:type="dxa"/>
            <w:vMerge w:val="restart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Предмет </w:t>
            </w:r>
          </w:p>
        </w:tc>
        <w:tc>
          <w:tcPr>
            <w:tcW w:w="1367" w:type="dxa"/>
            <w:vMerge w:val="restart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Участники </w:t>
            </w:r>
          </w:p>
        </w:tc>
        <w:tc>
          <w:tcPr>
            <w:tcW w:w="4101" w:type="dxa"/>
            <w:gridSpan w:val="3"/>
          </w:tcPr>
          <w:p w:rsidR="00AD103E" w:rsidRPr="00724BDB" w:rsidRDefault="00AD103E" w:rsidP="00724BDB">
            <w:pPr>
              <w:jc w:val="center"/>
            </w:pPr>
            <w:r w:rsidRPr="00724BDB">
              <w:t>Диплом</w:t>
            </w:r>
          </w:p>
        </w:tc>
        <w:tc>
          <w:tcPr>
            <w:tcW w:w="1368" w:type="dxa"/>
            <w:vMerge w:val="restart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Медаль </w:t>
            </w:r>
          </w:p>
        </w:tc>
        <w:tc>
          <w:tcPr>
            <w:tcW w:w="1368" w:type="dxa"/>
            <w:vMerge w:val="restart"/>
          </w:tcPr>
          <w:p w:rsidR="00AD103E" w:rsidRPr="00724BDB" w:rsidRDefault="00AD103E" w:rsidP="00724BDB">
            <w:pPr>
              <w:jc w:val="center"/>
            </w:pPr>
            <w:r w:rsidRPr="00724BDB">
              <w:t xml:space="preserve">Сертификат </w:t>
            </w:r>
          </w:p>
        </w:tc>
      </w:tr>
      <w:tr w:rsidR="00AD103E" w:rsidRPr="00724BDB" w:rsidTr="00724BDB">
        <w:tc>
          <w:tcPr>
            <w:tcW w:w="1367" w:type="dxa"/>
            <w:vMerge/>
          </w:tcPr>
          <w:p w:rsidR="00AD103E" w:rsidRPr="00724BDB" w:rsidRDefault="00AD103E" w:rsidP="00724BDB">
            <w:pPr>
              <w:jc w:val="both"/>
            </w:pPr>
          </w:p>
        </w:tc>
        <w:tc>
          <w:tcPr>
            <w:tcW w:w="1367" w:type="dxa"/>
            <w:vMerge/>
          </w:tcPr>
          <w:p w:rsidR="00AD103E" w:rsidRPr="00724BDB" w:rsidRDefault="00AD103E" w:rsidP="00724BDB">
            <w:pPr>
              <w:jc w:val="both"/>
            </w:pP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center"/>
            </w:pPr>
            <w:r w:rsidRPr="00724BDB">
              <w:t>1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center"/>
            </w:pPr>
            <w:r w:rsidRPr="00724BDB">
              <w:t>2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center"/>
            </w:pPr>
            <w:r w:rsidRPr="00724BDB">
              <w:t>3</w:t>
            </w:r>
          </w:p>
        </w:tc>
        <w:tc>
          <w:tcPr>
            <w:tcW w:w="1368" w:type="dxa"/>
            <w:vMerge/>
          </w:tcPr>
          <w:p w:rsidR="00AD103E" w:rsidRPr="00724BDB" w:rsidRDefault="00AD103E" w:rsidP="00724BDB">
            <w:pPr>
              <w:jc w:val="both"/>
            </w:pPr>
          </w:p>
        </w:tc>
        <w:tc>
          <w:tcPr>
            <w:tcW w:w="1368" w:type="dxa"/>
            <w:vMerge/>
          </w:tcPr>
          <w:p w:rsidR="00AD103E" w:rsidRPr="00724BDB" w:rsidRDefault="00AD103E" w:rsidP="00724BDB">
            <w:pPr>
              <w:jc w:val="both"/>
            </w:pP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Русский яз.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35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7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10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6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11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proofErr w:type="spellStart"/>
            <w:r w:rsidRPr="00724BDB">
              <w:t>Англ.яз</w:t>
            </w:r>
            <w:proofErr w:type="spellEnd"/>
            <w:r w:rsidRPr="00724BDB">
              <w:t>.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25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5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4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12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proofErr w:type="spellStart"/>
            <w:r w:rsidRPr="00724BDB">
              <w:t>Матем</w:t>
            </w:r>
            <w:proofErr w:type="spellEnd"/>
            <w:r w:rsidRPr="00724BDB">
              <w:t>.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36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9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8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5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0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14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proofErr w:type="spellStart"/>
            <w:r w:rsidRPr="00724BDB">
              <w:t>Информ</w:t>
            </w:r>
            <w:proofErr w:type="spellEnd"/>
            <w:r w:rsidRPr="00724BDB">
              <w:t>.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21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4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4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0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11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Биология и </w:t>
            </w:r>
            <w:proofErr w:type="spellStart"/>
            <w:r w:rsidRPr="00724BDB">
              <w:t>окр</w:t>
            </w:r>
            <w:proofErr w:type="spellEnd"/>
            <w:r w:rsidRPr="00724BDB">
              <w:t>. мир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33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9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0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19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География 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27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7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8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4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1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7</w:t>
            </w:r>
          </w:p>
        </w:tc>
      </w:tr>
      <w:tr w:rsidR="00AD103E" w:rsidRPr="00724BDB" w:rsidTr="00724BDB"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 xml:space="preserve">Итого 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177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33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43</w:t>
            </w:r>
          </w:p>
        </w:tc>
        <w:tc>
          <w:tcPr>
            <w:tcW w:w="1367" w:type="dxa"/>
          </w:tcPr>
          <w:p w:rsidR="00AD103E" w:rsidRPr="00724BDB" w:rsidRDefault="00AD103E" w:rsidP="00724BDB">
            <w:pPr>
              <w:jc w:val="both"/>
            </w:pPr>
            <w:r w:rsidRPr="00724BDB">
              <w:t>24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3</w:t>
            </w:r>
          </w:p>
        </w:tc>
        <w:tc>
          <w:tcPr>
            <w:tcW w:w="1368" w:type="dxa"/>
          </w:tcPr>
          <w:p w:rsidR="00AD103E" w:rsidRPr="00724BDB" w:rsidRDefault="00AD103E" w:rsidP="00724BDB">
            <w:pPr>
              <w:jc w:val="both"/>
            </w:pPr>
            <w:r w:rsidRPr="00724BDB">
              <w:t>74</w:t>
            </w:r>
          </w:p>
        </w:tc>
      </w:tr>
    </w:tbl>
    <w:p w:rsidR="00AD103E" w:rsidRPr="00724BDB" w:rsidRDefault="00AD103E" w:rsidP="0016427C">
      <w:pPr>
        <w:jc w:val="both"/>
      </w:pPr>
    </w:p>
    <w:p w:rsidR="00037215" w:rsidRPr="00724BDB" w:rsidRDefault="008F1F40" w:rsidP="00431A7A">
      <w:pPr>
        <w:jc w:val="both"/>
      </w:pPr>
      <w:r w:rsidRPr="00724BDB">
        <w:t xml:space="preserve">Ежегодно учащиеся нашей школы становятся победителями и призерами в творческих конкурсах «Живая классика». Активно участвуют в НПК. Высокие результаты достигаются благодаря высокому потенциалу детей и учителей и систематической работе с одаренными детьми. Залог успеха при подготовке к олимпиадам и конкурсам – это правильное выявление одаренного и заинтересованного в данной предметной области ребенка, индивидуальные занятия с ним, направленные не только на изучение материала, намного опережающего школьную программу, </w:t>
      </w:r>
      <w:r w:rsidRPr="00724BDB">
        <w:lastRenderedPageBreak/>
        <w:t>но и на умение</w:t>
      </w:r>
      <w:r w:rsidR="003E6788" w:rsidRPr="00724BDB">
        <w:t xml:space="preserve"> применять свои  знания в нестандартной ситуации, умение мыслить при выполнении заданий  олимпиадного характера. В предмете с желаниями  и возможностями учителя – высокий результат не заставит себя долго ждать.</w:t>
      </w:r>
      <w:r w:rsidR="00037215" w:rsidRPr="00724BDB">
        <w:t xml:space="preserve"> Ежегодно проводим школьный конкурс «Ученик года». Участие приняли этап НПК «Шаг в будущее».</w:t>
      </w:r>
    </w:p>
    <w:p w:rsidR="003E6788" w:rsidRPr="00724BDB" w:rsidRDefault="003E6788" w:rsidP="00431A7A">
      <w:pPr>
        <w:jc w:val="both"/>
      </w:pPr>
      <w:r w:rsidRPr="00724BDB">
        <w:t xml:space="preserve">С </w:t>
      </w:r>
      <w:r w:rsidR="00037215" w:rsidRPr="00724BDB">
        <w:t>13.03. по 20.03. прошел школьны</w:t>
      </w:r>
      <w:r w:rsidRPr="00724BDB">
        <w:t>й этап конкурса «Ученик года». Участие прияли 11 учащихся  5-11 классов.</w:t>
      </w:r>
    </w:p>
    <w:p w:rsidR="003E6788" w:rsidRPr="00724BDB" w:rsidRDefault="003E6788" w:rsidP="00431A7A">
      <w:pPr>
        <w:jc w:val="both"/>
      </w:pPr>
      <w:r w:rsidRPr="00724BDB">
        <w:t>13.03 пошел 1 этап. Творческая презентация «Я – гражданин Страны Великой».</w:t>
      </w:r>
    </w:p>
    <w:p w:rsidR="003E6788" w:rsidRPr="00724BDB" w:rsidRDefault="003E6788" w:rsidP="00431A7A">
      <w:pPr>
        <w:jc w:val="both"/>
      </w:pPr>
      <w:r w:rsidRPr="00724BDB">
        <w:t>Зал красочно оформлен. Играет музыка. Звучит песня «Учат в школе». Идет представление кандидатов на звание «Ученик года-2017».</w:t>
      </w:r>
    </w:p>
    <w:p w:rsidR="003E6788" w:rsidRPr="00724BDB" w:rsidRDefault="003E6788" w:rsidP="00431A7A">
      <w:pPr>
        <w:jc w:val="both"/>
      </w:pPr>
      <w:r w:rsidRPr="00724BDB">
        <w:t>Выступления учащихся подготовлены в форме театрализованного представления в сопровождении компьютерной презентации с участием группы поддержки.</w:t>
      </w:r>
    </w:p>
    <w:p w:rsidR="003E6788" w:rsidRPr="00724BDB" w:rsidRDefault="003E6788" w:rsidP="00431A7A">
      <w:pPr>
        <w:jc w:val="both"/>
      </w:pPr>
      <w:r w:rsidRPr="00724BDB">
        <w:t>14.03. – 2 этап. Портфолио участника.</w:t>
      </w:r>
    </w:p>
    <w:p w:rsidR="003E6788" w:rsidRPr="00724BDB" w:rsidRDefault="003E6788" w:rsidP="00431A7A">
      <w:pPr>
        <w:jc w:val="both"/>
      </w:pPr>
      <w:r w:rsidRPr="00724BDB">
        <w:t>15.03. – 3 этап. Домашнее задание «Имя России»</w:t>
      </w:r>
      <w:r w:rsidR="0049095B" w:rsidRPr="00724BDB">
        <w:t>.</w:t>
      </w:r>
    </w:p>
    <w:p w:rsidR="00AD103E" w:rsidRPr="00724BDB" w:rsidRDefault="00AD103E" w:rsidP="00431A7A">
      <w:pPr>
        <w:jc w:val="both"/>
      </w:pPr>
      <w:r w:rsidRPr="00724BDB">
        <w:t>20.03. прошел заключительный этап. Краеведческий конкурс «Широка страна моя родная…».</w:t>
      </w:r>
    </w:p>
    <w:p w:rsidR="00AD103E" w:rsidRPr="00724BDB" w:rsidRDefault="00AD103E" w:rsidP="00431A7A">
      <w:pPr>
        <w:jc w:val="both"/>
      </w:pPr>
      <w:r w:rsidRPr="00724BDB">
        <w:t>Особо хочется отметить высокий уровень подготовки учащихся. Успех любой деятельности зависит от ее правильной организации, от деятельности классных руководителей.</w:t>
      </w:r>
    </w:p>
    <w:p w:rsidR="00AD103E" w:rsidRPr="00724BDB" w:rsidRDefault="00AD103E" w:rsidP="00431A7A">
      <w:pPr>
        <w:jc w:val="both"/>
      </w:pPr>
      <w:r w:rsidRPr="00724BDB">
        <w:t xml:space="preserve">Итак, по 5-8 классам Учеником года стала </w:t>
      </w:r>
      <w:proofErr w:type="spellStart"/>
      <w:r w:rsidRPr="00724BDB">
        <w:t>Кадилова</w:t>
      </w:r>
      <w:proofErr w:type="spellEnd"/>
      <w:r w:rsidRPr="00724BDB">
        <w:t xml:space="preserve"> Эмилия – ученица </w:t>
      </w:r>
      <w:proofErr w:type="gramStart"/>
      <w:r w:rsidRPr="00724BDB">
        <w:t>7</w:t>
      </w:r>
      <w:proofErr w:type="gramEnd"/>
      <w:r w:rsidRPr="00724BDB">
        <w:t xml:space="preserve"> а класса, а по 9-11 классам </w:t>
      </w:r>
      <w:proofErr w:type="spellStart"/>
      <w:r w:rsidRPr="00724BDB">
        <w:t>Купуртурсунова</w:t>
      </w:r>
      <w:proofErr w:type="spellEnd"/>
      <w:r w:rsidRPr="00724BDB">
        <w:t xml:space="preserve"> </w:t>
      </w:r>
      <w:proofErr w:type="spellStart"/>
      <w:r w:rsidRPr="00724BDB">
        <w:t>Алия</w:t>
      </w:r>
      <w:proofErr w:type="spellEnd"/>
      <w:r w:rsidRPr="00724BDB">
        <w:t xml:space="preserve"> – ученица 11 а класса.</w:t>
      </w:r>
    </w:p>
    <w:p w:rsidR="00AD103E" w:rsidRPr="00724BDB" w:rsidRDefault="00AD103E" w:rsidP="00431A7A">
      <w:pPr>
        <w:jc w:val="both"/>
      </w:pPr>
      <w:proofErr w:type="spellStart"/>
      <w:r w:rsidRPr="00724BDB">
        <w:t>Куруптурсунова</w:t>
      </w:r>
      <w:proofErr w:type="spellEnd"/>
      <w:r w:rsidRPr="00724BDB">
        <w:t xml:space="preserve"> </w:t>
      </w:r>
      <w:proofErr w:type="spellStart"/>
      <w:r w:rsidRPr="00724BDB">
        <w:t>Алия</w:t>
      </w:r>
      <w:proofErr w:type="spellEnd"/>
      <w:r w:rsidRPr="00724BDB">
        <w:t xml:space="preserve"> – ученица </w:t>
      </w:r>
      <w:proofErr w:type="gramStart"/>
      <w:r w:rsidRPr="00724BDB">
        <w:t>11</w:t>
      </w:r>
      <w:proofErr w:type="gramEnd"/>
      <w:r w:rsidRPr="00724BDB">
        <w:t xml:space="preserve"> а класса участвовала на первом муниципальном этапе «Ученик года-2017» и заняла второе место.</w:t>
      </w:r>
    </w:p>
    <w:p w:rsidR="00AD103E" w:rsidRPr="00724BDB" w:rsidRDefault="00AD103E" w:rsidP="00431A7A">
      <w:pPr>
        <w:jc w:val="both"/>
      </w:pPr>
      <w:r w:rsidRPr="00724BDB">
        <w:t>15.05.2017г провели школьный этап НПК «Шаг в будущее».</w:t>
      </w:r>
    </w:p>
    <w:p w:rsidR="00B81AEB" w:rsidRDefault="00B81AEB" w:rsidP="00431A7A">
      <w:pPr>
        <w:jc w:val="both"/>
      </w:pPr>
    </w:p>
    <w:p w:rsidR="00AD103E" w:rsidRPr="00724BDB" w:rsidRDefault="00AD103E" w:rsidP="00431A7A">
      <w:pPr>
        <w:jc w:val="both"/>
      </w:pPr>
      <w:r w:rsidRPr="00724BDB">
        <w:t>Приняли участие учащиеся 8-10 классов.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2748"/>
        <w:gridCol w:w="746"/>
        <w:gridCol w:w="2693"/>
        <w:gridCol w:w="1701"/>
        <w:gridCol w:w="1241"/>
      </w:tblGrid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№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r w:rsidRPr="00724BDB">
              <w:t>Ф.И.О.</w:t>
            </w:r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Класс 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Тема 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Руководитель 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Результат </w:t>
            </w: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1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Курганова </w:t>
            </w:r>
            <w:proofErr w:type="spellStart"/>
            <w:r w:rsidRPr="00724BDB">
              <w:t>Камила</w:t>
            </w:r>
            <w:proofErr w:type="spellEnd"/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8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«Аллергия и школьник»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Оразбаева</w:t>
            </w:r>
            <w:proofErr w:type="spellEnd"/>
            <w:r w:rsidRPr="00724BDB">
              <w:t xml:space="preserve"> И.Л.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  <w:r w:rsidRPr="00724BDB">
              <w:t>1 место</w:t>
            </w: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2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r w:rsidRPr="00724BDB">
              <w:t>Маликова Марина</w:t>
            </w:r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10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«Календарь»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r w:rsidRPr="00724BDB">
              <w:t>Маликова К.И.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2 место </w:t>
            </w: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3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Сариева</w:t>
            </w:r>
            <w:proofErr w:type="spellEnd"/>
            <w:r w:rsidRPr="00724BDB">
              <w:t xml:space="preserve"> Лейла</w:t>
            </w:r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8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«Экологические проблемы Ногайского района»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r w:rsidRPr="00724BDB">
              <w:t>Саитова А.Т.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3 место </w:t>
            </w: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4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Динисламова</w:t>
            </w:r>
            <w:proofErr w:type="spellEnd"/>
            <w:r w:rsidRPr="00724BDB">
              <w:t xml:space="preserve"> </w:t>
            </w:r>
            <w:proofErr w:type="spellStart"/>
            <w:r w:rsidRPr="00724BDB">
              <w:t>Айнара</w:t>
            </w:r>
            <w:proofErr w:type="spellEnd"/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8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«Лауреаты Нобелевской премии в русской литературе»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Ярлыкапова</w:t>
            </w:r>
            <w:proofErr w:type="spellEnd"/>
            <w:r w:rsidRPr="00724BDB">
              <w:t xml:space="preserve"> Н.Б.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  <w:r w:rsidRPr="00724BDB">
              <w:t xml:space="preserve">3 место </w:t>
            </w: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5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Мурзаев</w:t>
            </w:r>
            <w:proofErr w:type="spellEnd"/>
            <w:r w:rsidRPr="00724BDB">
              <w:t xml:space="preserve"> </w:t>
            </w:r>
            <w:proofErr w:type="spellStart"/>
            <w:r w:rsidRPr="00724BDB">
              <w:t>Замир</w:t>
            </w:r>
            <w:proofErr w:type="spellEnd"/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9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«Идея всеобщего разоружения»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Атюгеева</w:t>
            </w:r>
            <w:proofErr w:type="spellEnd"/>
            <w:r w:rsidRPr="00724BDB">
              <w:t xml:space="preserve"> С.Ю.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</w:p>
        </w:tc>
      </w:tr>
      <w:tr w:rsidR="00724BDB" w:rsidRPr="00724BDB" w:rsidTr="00724BDB">
        <w:tc>
          <w:tcPr>
            <w:tcW w:w="442" w:type="dxa"/>
          </w:tcPr>
          <w:p w:rsidR="00724BDB" w:rsidRPr="00724BDB" w:rsidRDefault="00724BDB" w:rsidP="00431A7A">
            <w:pPr>
              <w:jc w:val="both"/>
            </w:pPr>
            <w:r w:rsidRPr="00724BDB">
              <w:t>6</w:t>
            </w:r>
          </w:p>
        </w:tc>
        <w:tc>
          <w:tcPr>
            <w:tcW w:w="2748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Суюндикова</w:t>
            </w:r>
            <w:proofErr w:type="spellEnd"/>
            <w:r w:rsidRPr="00724BDB">
              <w:t xml:space="preserve"> А.</w:t>
            </w:r>
          </w:p>
        </w:tc>
        <w:tc>
          <w:tcPr>
            <w:tcW w:w="746" w:type="dxa"/>
          </w:tcPr>
          <w:p w:rsidR="00724BDB" w:rsidRPr="00724BDB" w:rsidRDefault="00724BDB" w:rsidP="00431A7A">
            <w:pPr>
              <w:jc w:val="both"/>
            </w:pPr>
            <w:r w:rsidRPr="00724BDB">
              <w:t>10 а</w:t>
            </w:r>
          </w:p>
        </w:tc>
        <w:tc>
          <w:tcPr>
            <w:tcW w:w="2693" w:type="dxa"/>
          </w:tcPr>
          <w:p w:rsidR="00724BDB" w:rsidRPr="00724BDB" w:rsidRDefault="00724BDB" w:rsidP="00431A7A">
            <w:pPr>
              <w:jc w:val="both"/>
            </w:pPr>
            <w:r w:rsidRPr="00724BDB">
              <w:t>«Проблемы подросткового чтения в моей школе»</w:t>
            </w:r>
          </w:p>
        </w:tc>
        <w:tc>
          <w:tcPr>
            <w:tcW w:w="1701" w:type="dxa"/>
          </w:tcPr>
          <w:p w:rsidR="00724BDB" w:rsidRPr="00724BDB" w:rsidRDefault="00724BDB" w:rsidP="00431A7A">
            <w:pPr>
              <w:jc w:val="both"/>
            </w:pPr>
            <w:proofErr w:type="spellStart"/>
            <w:r w:rsidRPr="00724BDB">
              <w:t>Суюнова</w:t>
            </w:r>
            <w:proofErr w:type="spellEnd"/>
            <w:r w:rsidRPr="00724BDB">
              <w:t xml:space="preserve"> З.Т.</w:t>
            </w:r>
          </w:p>
        </w:tc>
        <w:tc>
          <w:tcPr>
            <w:tcW w:w="1241" w:type="dxa"/>
          </w:tcPr>
          <w:p w:rsidR="00724BDB" w:rsidRPr="00724BDB" w:rsidRDefault="00724BDB" w:rsidP="00431A7A">
            <w:pPr>
              <w:jc w:val="both"/>
            </w:pPr>
          </w:p>
        </w:tc>
      </w:tr>
    </w:tbl>
    <w:p w:rsidR="00724BDB" w:rsidRPr="00724BDB" w:rsidRDefault="00724BDB" w:rsidP="00431A7A">
      <w:pPr>
        <w:jc w:val="both"/>
      </w:pPr>
    </w:p>
    <w:p w:rsidR="00316C71" w:rsidRDefault="00724BDB" w:rsidP="00B81AEB">
      <w:pPr>
        <w:jc w:val="both"/>
      </w:pPr>
      <w:r w:rsidRPr="00724BDB">
        <w:t>22.05.2017г проведен праздник</w:t>
      </w:r>
      <w:r w:rsidR="00B275C9">
        <w:t xml:space="preserve"> </w:t>
      </w:r>
      <w:r w:rsidRPr="00724BDB">
        <w:t>-</w:t>
      </w:r>
      <w:r w:rsidR="00B275C9">
        <w:t xml:space="preserve"> </w:t>
      </w:r>
      <w:bookmarkStart w:id="0" w:name="_GoBack"/>
      <w:bookmarkEnd w:id="0"/>
      <w:r w:rsidRPr="00724BDB">
        <w:t>чествования отличников учебы «Школьная аллея звезд 2017»</w:t>
      </w:r>
      <w:r w:rsidR="00B81AEB">
        <w:t>.</w:t>
      </w:r>
    </w:p>
    <w:p w:rsidR="002D02BE" w:rsidRDefault="002D02BE" w:rsidP="00B81AEB">
      <w:pPr>
        <w:jc w:val="both"/>
      </w:pPr>
      <w:r>
        <w:lastRenderedPageBreak/>
        <w:t xml:space="preserve">Успешных учеников может подготовить только успешный учитель, который постоянно стремится к повышению своего профессионального уровня. Иначе говоря, важное </w:t>
      </w:r>
      <w:r w:rsidR="00B275C9">
        <w:t xml:space="preserve">средство мотивации учеников - </w:t>
      </w:r>
      <w:r>
        <w:t>личность учителя, его мастерство, профессионализм, человеческие качества, увлеченность своим предметом, понимание интересов учащихся. В школе нужно создать особую психологическую атмосферу доброжелательности, что совершено необходимо для такой тяжелой, но интересной работы как подготовка школьников к</w:t>
      </w:r>
      <w:r w:rsidR="00B12A66">
        <w:t xml:space="preserve"> участию разного уровня мероприя</w:t>
      </w:r>
      <w:r>
        <w:t>тиях. Работа с одаренными подростками предъявляет ко всем участникам процесса высокие требования. Поэтому необходимо постоянно совершенствовать систему работы с талантливыми учащимися, создавая для них особое развивающее пространство.</w:t>
      </w:r>
    </w:p>
    <w:p w:rsidR="002D02BE" w:rsidRDefault="002D02BE" w:rsidP="00B81AEB">
      <w:pPr>
        <w:jc w:val="both"/>
      </w:pPr>
    </w:p>
    <w:p w:rsidR="002D02BE" w:rsidRPr="00724BDB" w:rsidRDefault="002D02BE" w:rsidP="002D02BE">
      <w:pPr>
        <w:jc w:val="center"/>
      </w:pPr>
      <w:r>
        <w:t xml:space="preserve">Директор школы                                                   </w:t>
      </w:r>
      <w:proofErr w:type="spellStart"/>
      <w:r>
        <w:t>Ярикбаева</w:t>
      </w:r>
      <w:proofErr w:type="spellEnd"/>
      <w:r>
        <w:t xml:space="preserve"> К.Д.</w:t>
      </w:r>
    </w:p>
    <w:sectPr w:rsidR="002D02BE" w:rsidRPr="0072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10E5"/>
    <w:multiLevelType w:val="hybridMultilevel"/>
    <w:tmpl w:val="1EB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72D9B"/>
    <w:multiLevelType w:val="hybridMultilevel"/>
    <w:tmpl w:val="DBF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F4AA0"/>
    <w:multiLevelType w:val="hybridMultilevel"/>
    <w:tmpl w:val="220A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71"/>
    <w:rsid w:val="00037215"/>
    <w:rsid w:val="0016427C"/>
    <w:rsid w:val="002D02BE"/>
    <w:rsid w:val="00316C71"/>
    <w:rsid w:val="003E6788"/>
    <w:rsid w:val="003F7176"/>
    <w:rsid w:val="00431A7A"/>
    <w:rsid w:val="0049095B"/>
    <w:rsid w:val="00573A68"/>
    <w:rsid w:val="00724BDB"/>
    <w:rsid w:val="008F1F40"/>
    <w:rsid w:val="00A66366"/>
    <w:rsid w:val="00AD103E"/>
    <w:rsid w:val="00B12A66"/>
    <w:rsid w:val="00B275C9"/>
    <w:rsid w:val="00B81AEB"/>
    <w:rsid w:val="00BA4C44"/>
    <w:rsid w:val="00D24EB9"/>
    <w:rsid w:val="00D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A7A"/>
    <w:pPr>
      <w:ind w:left="720"/>
      <w:contextualSpacing/>
    </w:pPr>
  </w:style>
  <w:style w:type="table" w:styleId="a4">
    <w:name w:val="Table Grid"/>
    <w:basedOn w:val="a1"/>
    <w:uiPriority w:val="59"/>
    <w:rsid w:val="0049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490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A7A"/>
    <w:pPr>
      <w:ind w:left="720"/>
      <w:contextualSpacing/>
    </w:pPr>
  </w:style>
  <w:style w:type="table" w:styleId="a4">
    <w:name w:val="Table Grid"/>
    <w:basedOn w:val="a1"/>
    <w:uiPriority w:val="59"/>
    <w:rsid w:val="0049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490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82BF-48F7-4F74-A891-7DC6B0ED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2017-09-22T05:17:00Z</dcterms:created>
  <dcterms:modified xsi:type="dcterms:W3CDTF">2017-09-22T07:58:00Z</dcterms:modified>
</cp:coreProperties>
</file>