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статье 63 Семейного кодекса РФ закреплено право и обязанность родителей по воспитанию своих детей.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Родители, осуществляющие родительские права в ущерб правам и интересам детей, несут ответственность в установленном законом порядке. Отсутствие надлежащего родительского контроля и должного воспитания нередко становится следствием совершения несовершеннолетним правонарушения.</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ч.1 ст.5.35 КоАП РФ в виде предупреждения или штрафа в размере от 100 до 500 руб.</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 ч.1 ст.2.3 КоАП РФ, административной ответственности подлежит лицо, достигшее к моменту совершения административного правонарушения 16 лет.</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 xml:space="preserve">Однако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916F05">
        <w:rPr>
          <w:rFonts w:ascii="Arial" w:eastAsia="Times New Roman" w:hAnsi="Arial" w:cs="Arial"/>
          <w:color w:val="333333"/>
          <w:sz w:val="21"/>
          <w:szCs w:val="21"/>
          <w:lang w:eastAsia="ru-RU"/>
        </w:rPr>
        <w:t>психоактивных</w:t>
      </w:r>
      <w:proofErr w:type="spellEnd"/>
      <w:r w:rsidRPr="00916F05">
        <w:rPr>
          <w:rFonts w:ascii="Arial" w:eastAsia="Times New Roman" w:hAnsi="Arial" w:cs="Arial"/>
          <w:color w:val="333333"/>
          <w:sz w:val="21"/>
          <w:szCs w:val="21"/>
          <w:lang w:eastAsia="ru-RU"/>
        </w:rPr>
        <w:t xml:space="preserve"> веществ или одурманивающих веществ, родители (законные представители) несовершеннолетнего в соответствии со ст. 20.22 КоАП РФ могут быть подвергнуты административному наказанию в размере от одной тысячи</w:t>
      </w:r>
      <w:proofErr w:type="gramEnd"/>
      <w:r w:rsidRPr="00916F05">
        <w:rPr>
          <w:rFonts w:ascii="Arial" w:eastAsia="Times New Roman" w:hAnsi="Arial" w:cs="Arial"/>
          <w:color w:val="333333"/>
          <w:sz w:val="21"/>
          <w:szCs w:val="21"/>
          <w:lang w:eastAsia="ru-RU"/>
        </w:rPr>
        <w:t xml:space="preserve"> пятисот до двух тысяч руб.</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xml:space="preserve">Вовлечение родителями или иными законными представителями несовершеннолетнего в употребление алкогольной и спиртосодержащей продукции, новых потенциально опасных </w:t>
      </w:r>
      <w:proofErr w:type="spellStart"/>
      <w:r w:rsidRPr="00916F05">
        <w:rPr>
          <w:rFonts w:ascii="Arial" w:eastAsia="Times New Roman" w:hAnsi="Arial" w:cs="Arial"/>
          <w:color w:val="333333"/>
          <w:sz w:val="21"/>
          <w:szCs w:val="21"/>
          <w:lang w:eastAsia="ru-RU"/>
        </w:rPr>
        <w:t>психоактивных</w:t>
      </w:r>
      <w:proofErr w:type="spellEnd"/>
      <w:r w:rsidRPr="00916F05">
        <w:rPr>
          <w:rFonts w:ascii="Arial" w:eastAsia="Times New Roman" w:hAnsi="Arial" w:cs="Arial"/>
          <w:color w:val="333333"/>
          <w:sz w:val="21"/>
          <w:szCs w:val="21"/>
          <w:lang w:eastAsia="ru-RU"/>
        </w:rPr>
        <w:t xml:space="preserve"> веществ или одурманивающих веществ в соответствии с ч.2 ст.6.10 КоАП РФ влечет наложение на родителей (законных представителей) административного штрафа в размере от четырех тысяч до пяти тысяч рублей.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статьей 28 Гражданского кодекса РФ родители несут имущественную ответственность по сделкам малолетнего, в том числе по сделкам, совершенным им самостоятельно, если не докажут, что обязательство было нарушено не по их вине.</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 Гражданского кодекса РФ родители также несут обязательства вследствие причинения вреда несовершеннолетним.</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Основанием ответственности родителей, иных законных представителей за вред, причиненный ребенком в возрасте до 14 лет, является поведение ребенка и их собственное поведение, нарушающее нормы гражданского, семейного, административного права и по их вине повлекшее вред либо создавшее угрозу причинения вреда жизни, здоровью, личности или имуществу других лиц.</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статьей 1073 Гражданского кодекса РФ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Если малолетний гражданин причинил вред, находясь в сиротском учреждении, либо когда он временно находился под надзором образовательной, медицинской организации или иной организации, либо лица, осуществлявшего надзор над ним на основании договора, такая организация либо это лицо отвечает за причиненный вред, если не докажет, что вред возник не по их вине при осуществлении надзора.</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Обязанность по возмещению вреда, причиненного малолетним, не прекращается с достижением им совершеннолетия или получением имущества, достаточного для возмещения вреда.</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 xml:space="preserve">Если родители (усыновители), опекуны либо другие граждане умерли или не имеют достаточных средств для возмещения причиненного вреда, а сам </w:t>
      </w:r>
      <w:proofErr w:type="spellStart"/>
      <w:r w:rsidRPr="00916F05">
        <w:rPr>
          <w:rFonts w:ascii="Arial" w:eastAsia="Times New Roman" w:hAnsi="Arial" w:cs="Arial"/>
          <w:color w:val="333333"/>
          <w:sz w:val="21"/>
          <w:szCs w:val="21"/>
          <w:lang w:eastAsia="ru-RU"/>
        </w:rPr>
        <w:t>причинитель</w:t>
      </w:r>
      <w:proofErr w:type="spellEnd"/>
      <w:r w:rsidRPr="00916F05">
        <w:rPr>
          <w:rFonts w:ascii="Arial" w:eastAsia="Times New Roman" w:hAnsi="Arial" w:cs="Arial"/>
          <w:color w:val="333333"/>
          <w:sz w:val="21"/>
          <w:szCs w:val="21"/>
          <w:lang w:eastAsia="ru-RU"/>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916F05">
        <w:rPr>
          <w:rFonts w:ascii="Arial" w:eastAsia="Times New Roman" w:hAnsi="Arial" w:cs="Arial"/>
          <w:color w:val="333333"/>
          <w:sz w:val="21"/>
          <w:szCs w:val="21"/>
          <w:lang w:eastAsia="ru-RU"/>
        </w:rPr>
        <w:t>причинителя</w:t>
      </w:r>
      <w:proofErr w:type="spellEnd"/>
      <w:r w:rsidRPr="00916F05">
        <w:rPr>
          <w:rFonts w:ascii="Arial" w:eastAsia="Times New Roman" w:hAnsi="Arial" w:cs="Arial"/>
          <w:color w:val="333333"/>
          <w:sz w:val="21"/>
          <w:szCs w:val="21"/>
          <w:lang w:eastAsia="ru-RU"/>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916F05">
        <w:rPr>
          <w:rFonts w:ascii="Arial" w:eastAsia="Times New Roman" w:hAnsi="Arial" w:cs="Arial"/>
          <w:color w:val="333333"/>
          <w:sz w:val="21"/>
          <w:szCs w:val="21"/>
          <w:lang w:eastAsia="ru-RU"/>
        </w:rPr>
        <w:t>причинителя</w:t>
      </w:r>
      <w:proofErr w:type="spellEnd"/>
      <w:r w:rsidRPr="00916F05">
        <w:rPr>
          <w:rFonts w:ascii="Arial" w:eastAsia="Times New Roman" w:hAnsi="Arial" w:cs="Arial"/>
          <w:color w:val="333333"/>
          <w:sz w:val="21"/>
          <w:szCs w:val="21"/>
          <w:lang w:eastAsia="ru-RU"/>
        </w:rPr>
        <w:t xml:space="preserve"> вреда.</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proofErr w:type="gramStart"/>
      <w:r w:rsidRPr="00916F05">
        <w:rPr>
          <w:rFonts w:ascii="Arial" w:eastAsia="Times New Roman" w:hAnsi="Arial" w:cs="Arial"/>
          <w:color w:val="333333"/>
          <w:sz w:val="21"/>
          <w:szCs w:val="21"/>
          <w:lang w:eastAsia="ru-RU"/>
        </w:rPr>
        <w:t>Согласно статьи</w:t>
      </w:r>
      <w:proofErr w:type="gramEnd"/>
      <w:r w:rsidRPr="00916F05">
        <w:rPr>
          <w:rFonts w:ascii="Arial" w:eastAsia="Times New Roman" w:hAnsi="Arial" w:cs="Arial"/>
          <w:color w:val="333333"/>
          <w:sz w:val="21"/>
          <w:szCs w:val="21"/>
          <w:lang w:eastAsia="ru-RU"/>
        </w:rPr>
        <w:t xml:space="preserve"> 1074 Гражданского кодекса РФ несовершеннолетние в возрасте от четырнадцати до восемнадцати лет самостоятельно несут ответственность за причиненный вред на общих основаниях. </w:t>
      </w:r>
      <w:proofErr w:type="gramStart"/>
      <w:r w:rsidRPr="00916F05">
        <w:rPr>
          <w:rFonts w:ascii="Arial" w:eastAsia="Times New Roman" w:hAnsi="Arial" w:cs="Arial"/>
          <w:color w:val="333333"/>
          <w:sz w:val="21"/>
          <w:szCs w:val="21"/>
          <w:lang w:eastAsia="ru-RU"/>
        </w:rPr>
        <w:t xml:space="preserve">В случае, отсутствия у него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либо организацией </w:t>
      </w:r>
      <w:r w:rsidRPr="00916F05">
        <w:rPr>
          <w:rFonts w:ascii="Arial" w:eastAsia="Times New Roman" w:hAnsi="Arial" w:cs="Arial"/>
          <w:color w:val="333333"/>
          <w:sz w:val="21"/>
          <w:szCs w:val="21"/>
          <w:lang w:eastAsia="ru-RU"/>
        </w:rPr>
        <w:lastRenderedPageBreak/>
        <w:t>для детей-сирот и детей, оставшихся без попечения родителей, в которую он бы помещен, если они не докажут, что вред возник не по их вине.</w:t>
      </w:r>
      <w:proofErr w:type="gramEnd"/>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Обязанность законных представителей такого несовершеннолетнего прекращается по достижении им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В соответствии со статьи 1075 Гражданского кодекса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w:t>
      </w:r>
    </w:p>
    <w:p w:rsidR="00916F05" w:rsidRPr="00916F05" w:rsidRDefault="00916F05" w:rsidP="00916F05">
      <w:pPr>
        <w:shd w:val="clear" w:color="auto" w:fill="FFFFFF"/>
        <w:spacing w:after="0" w:line="240" w:lineRule="auto"/>
        <w:rPr>
          <w:rFonts w:ascii="Arial" w:eastAsia="Times New Roman" w:hAnsi="Arial" w:cs="Arial"/>
          <w:color w:val="333333"/>
          <w:sz w:val="21"/>
          <w:szCs w:val="21"/>
          <w:lang w:eastAsia="ru-RU"/>
        </w:rPr>
      </w:pPr>
      <w:r w:rsidRPr="00916F05">
        <w:rPr>
          <w:rFonts w:ascii="Arial" w:eastAsia="Times New Roman" w:hAnsi="Arial" w:cs="Arial"/>
          <w:color w:val="333333"/>
          <w:sz w:val="21"/>
          <w:szCs w:val="21"/>
          <w:lang w:eastAsia="ru-RU"/>
        </w:rPr>
        <w:t> </w:t>
      </w:r>
    </w:p>
    <w:p w:rsidR="00656BCB" w:rsidRDefault="00656BCB">
      <w:bookmarkStart w:id="0" w:name="_GoBack"/>
      <w:bookmarkEnd w:id="0"/>
    </w:p>
    <w:sectPr w:rsidR="00656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05"/>
    <w:rsid w:val="00656BCB"/>
    <w:rsid w:val="0091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9104">
      <w:bodyDiv w:val="1"/>
      <w:marLeft w:val="0"/>
      <w:marRight w:val="0"/>
      <w:marTop w:val="0"/>
      <w:marBottom w:val="0"/>
      <w:divBdr>
        <w:top w:val="none" w:sz="0" w:space="0" w:color="auto"/>
        <w:left w:val="none" w:sz="0" w:space="0" w:color="auto"/>
        <w:bottom w:val="none" w:sz="0" w:space="0" w:color="auto"/>
        <w:right w:val="none" w:sz="0" w:space="0" w:color="auto"/>
      </w:divBdr>
      <w:divsChild>
        <w:div w:id="2080901275">
          <w:marLeft w:val="0"/>
          <w:marRight w:val="0"/>
          <w:marTop w:val="0"/>
          <w:marBottom w:val="0"/>
          <w:divBdr>
            <w:top w:val="none" w:sz="0" w:space="0" w:color="auto"/>
            <w:left w:val="none" w:sz="0" w:space="0" w:color="auto"/>
            <w:bottom w:val="none" w:sz="0" w:space="0" w:color="auto"/>
            <w:right w:val="none" w:sz="0" w:space="0" w:color="auto"/>
          </w:divBdr>
        </w:div>
        <w:div w:id="518200141">
          <w:marLeft w:val="0"/>
          <w:marRight w:val="0"/>
          <w:marTop w:val="0"/>
          <w:marBottom w:val="0"/>
          <w:divBdr>
            <w:top w:val="none" w:sz="0" w:space="0" w:color="auto"/>
            <w:left w:val="none" w:sz="0" w:space="0" w:color="auto"/>
            <w:bottom w:val="none" w:sz="0" w:space="0" w:color="auto"/>
            <w:right w:val="none" w:sz="0" w:space="0" w:color="auto"/>
          </w:divBdr>
        </w:div>
        <w:div w:id="1542480455">
          <w:marLeft w:val="0"/>
          <w:marRight w:val="0"/>
          <w:marTop w:val="0"/>
          <w:marBottom w:val="0"/>
          <w:divBdr>
            <w:top w:val="none" w:sz="0" w:space="0" w:color="auto"/>
            <w:left w:val="none" w:sz="0" w:space="0" w:color="auto"/>
            <w:bottom w:val="none" w:sz="0" w:space="0" w:color="auto"/>
            <w:right w:val="none" w:sz="0" w:space="0" w:color="auto"/>
          </w:divBdr>
        </w:div>
        <w:div w:id="1602372630">
          <w:marLeft w:val="0"/>
          <w:marRight w:val="0"/>
          <w:marTop w:val="0"/>
          <w:marBottom w:val="0"/>
          <w:divBdr>
            <w:top w:val="none" w:sz="0" w:space="0" w:color="auto"/>
            <w:left w:val="none" w:sz="0" w:space="0" w:color="auto"/>
            <w:bottom w:val="none" w:sz="0" w:space="0" w:color="auto"/>
            <w:right w:val="none" w:sz="0" w:space="0" w:color="auto"/>
          </w:divBdr>
        </w:div>
        <w:div w:id="382144920">
          <w:marLeft w:val="0"/>
          <w:marRight w:val="0"/>
          <w:marTop w:val="0"/>
          <w:marBottom w:val="0"/>
          <w:divBdr>
            <w:top w:val="none" w:sz="0" w:space="0" w:color="auto"/>
            <w:left w:val="none" w:sz="0" w:space="0" w:color="auto"/>
            <w:bottom w:val="none" w:sz="0" w:space="0" w:color="auto"/>
            <w:right w:val="none" w:sz="0" w:space="0" w:color="auto"/>
          </w:divBdr>
        </w:div>
        <w:div w:id="1875190269">
          <w:marLeft w:val="0"/>
          <w:marRight w:val="0"/>
          <w:marTop w:val="0"/>
          <w:marBottom w:val="0"/>
          <w:divBdr>
            <w:top w:val="none" w:sz="0" w:space="0" w:color="auto"/>
            <w:left w:val="none" w:sz="0" w:space="0" w:color="auto"/>
            <w:bottom w:val="none" w:sz="0" w:space="0" w:color="auto"/>
            <w:right w:val="none" w:sz="0" w:space="0" w:color="auto"/>
          </w:divBdr>
        </w:div>
        <w:div w:id="163402553">
          <w:marLeft w:val="0"/>
          <w:marRight w:val="0"/>
          <w:marTop w:val="0"/>
          <w:marBottom w:val="0"/>
          <w:divBdr>
            <w:top w:val="none" w:sz="0" w:space="0" w:color="auto"/>
            <w:left w:val="none" w:sz="0" w:space="0" w:color="auto"/>
            <w:bottom w:val="none" w:sz="0" w:space="0" w:color="auto"/>
            <w:right w:val="none" w:sz="0" w:space="0" w:color="auto"/>
          </w:divBdr>
        </w:div>
        <w:div w:id="1090470876">
          <w:marLeft w:val="0"/>
          <w:marRight w:val="0"/>
          <w:marTop w:val="0"/>
          <w:marBottom w:val="0"/>
          <w:divBdr>
            <w:top w:val="none" w:sz="0" w:space="0" w:color="auto"/>
            <w:left w:val="none" w:sz="0" w:space="0" w:color="auto"/>
            <w:bottom w:val="none" w:sz="0" w:space="0" w:color="auto"/>
            <w:right w:val="none" w:sz="0" w:space="0" w:color="auto"/>
          </w:divBdr>
        </w:div>
        <w:div w:id="1827742080">
          <w:marLeft w:val="0"/>
          <w:marRight w:val="0"/>
          <w:marTop w:val="0"/>
          <w:marBottom w:val="0"/>
          <w:divBdr>
            <w:top w:val="none" w:sz="0" w:space="0" w:color="auto"/>
            <w:left w:val="none" w:sz="0" w:space="0" w:color="auto"/>
            <w:bottom w:val="none" w:sz="0" w:space="0" w:color="auto"/>
            <w:right w:val="none" w:sz="0" w:space="0" w:color="auto"/>
          </w:divBdr>
        </w:div>
        <w:div w:id="756563556">
          <w:marLeft w:val="0"/>
          <w:marRight w:val="0"/>
          <w:marTop w:val="0"/>
          <w:marBottom w:val="0"/>
          <w:divBdr>
            <w:top w:val="none" w:sz="0" w:space="0" w:color="auto"/>
            <w:left w:val="none" w:sz="0" w:space="0" w:color="auto"/>
            <w:bottom w:val="none" w:sz="0" w:space="0" w:color="auto"/>
            <w:right w:val="none" w:sz="0" w:space="0" w:color="auto"/>
          </w:divBdr>
        </w:div>
        <w:div w:id="294602574">
          <w:marLeft w:val="0"/>
          <w:marRight w:val="0"/>
          <w:marTop w:val="0"/>
          <w:marBottom w:val="0"/>
          <w:divBdr>
            <w:top w:val="none" w:sz="0" w:space="0" w:color="auto"/>
            <w:left w:val="none" w:sz="0" w:space="0" w:color="auto"/>
            <w:bottom w:val="none" w:sz="0" w:space="0" w:color="auto"/>
            <w:right w:val="none" w:sz="0" w:space="0" w:color="auto"/>
          </w:divBdr>
        </w:div>
        <w:div w:id="662664909">
          <w:marLeft w:val="0"/>
          <w:marRight w:val="0"/>
          <w:marTop w:val="0"/>
          <w:marBottom w:val="0"/>
          <w:divBdr>
            <w:top w:val="none" w:sz="0" w:space="0" w:color="auto"/>
            <w:left w:val="none" w:sz="0" w:space="0" w:color="auto"/>
            <w:bottom w:val="none" w:sz="0" w:space="0" w:color="auto"/>
            <w:right w:val="none" w:sz="0" w:space="0" w:color="auto"/>
          </w:divBdr>
        </w:div>
        <w:div w:id="1105075330">
          <w:marLeft w:val="0"/>
          <w:marRight w:val="0"/>
          <w:marTop w:val="0"/>
          <w:marBottom w:val="0"/>
          <w:divBdr>
            <w:top w:val="none" w:sz="0" w:space="0" w:color="auto"/>
            <w:left w:val="none" w:sz="0" w:space="0" w:color="auto"/>
            <w:bottom w:val="none" w:sz="0" w:space="0" w:color="auto"/>
            <w:right w:val="none" w:sz="0" w:space="0" w:color="auto"/>
          </w:divBdr>
        </w:div>
        <w:div w:id="1026754485">
          <w:marLeft w:val="0"/>
          <w:marRight w:val="0"/>
          <w:marTop w:val="0"/>
          <w:marBottom w:val="0"/>
          <w:divBdr>
            <w:top w:val="none" w:sz="0" w:space="0" w:color="auto"/>
            <w:left w:val="none" w:sz="0" w:space="0" w:color="auto"/>
            <w:bottom w:val="none" w:sz="0" w:space="0" w:color="auto"/>
            <w:right w:val="none" w:sz="0" w:space="0" w:color="auto"/>
          </w:divBdr>
        </w:div>
        <w:div w:id="772939613">
          <w:marLeft w:val="0"/>
          <w:marRight w:val="0"/>
          <w:marTop w:val="0"/>
          <w:marBottom w:val="0"/>
          <w:divBdr>
            <w:top w:val="none" w:sz="0" w:space="0" w:color="auto"/>
            <w:left w:val="none" w:sz="0" w:space="0" w:color="auto"/>
            <w:bottom w:val="none" w:sz="0" w:space="0" w:color="auto"/>
            <w:right w:val="none" w:sz="0" w:space="0" w:color="auto"/>
          </w:divBdr>
        </w:div>
        <w:div w:id="1071537201">
          <w:marLeft w:val="0"/>
          <w:marRight w:val="0"/>
          <w:marTop w:val="0"/>
          <w:marBottom w:val="0"/>
          <w:divBdr>
            <w:top w:val="none" w:sz="0" w:space="0" w:color="auto"/>
            <w:left w:val="none" w:sz="0" w:space="0" w:color="auto"/>
            <w:bottom w:val="none" w:sz="0" w:space="0" w:color="auto"/>
            <w:right w:val="none" w:sz="0" w:space="0" w:color="auto"/>
          </w:divBdr>
        </w:div>
        <w:div w:id="1913192707">
          <w:marLeft w:val="0"/>
          <w:marRight w:val="0"/>
          <w:marTop w:val="0"/>
          <w:marBottom w:val="0"/>
          <w:divBdr>
            <w:top w:val="none" w:sz="0" w:space="0" w:color="auto"/>
            <w:left w:val="none" w:sz="0" w:space="0" w:color="auto"/>
            <w:bottom w:val="none" w:sz="0" w:space="0" w:color="auto"/>
            <w:right w:val="none" w:sz="0" w:space="0" w:color="auto"/>
          </w:divBdr>
        </w:div>
        <w:div w:id="1356076482">
          <w:marLeft w:val="0"/>
          <w:marRight w:val="0"/>
          <w:marTop w:val="0"/>
          <w:marBottom w:val="0"/>
          <w:divBdr>
            <w:top w:val="none" w:sz="0" w:space="0" w:color="auto"/>
            <w:left w:val="none" w:sz="0" w:space="0" w:color="auto"/>
            <w:bottom w:val="none" w:sz="0" w:space="0" w:color="auto"/>
            <w:right w:val="none" w:sz="0" w:space="0" w:color="auto"/>
          </w:divBdr>
        </w:div>
        <w:div w:id="977345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2017-10-17T12:52:00Z</dcterms:created>
  <dcterms:modified xsi:type="dcterms:W3CDTF">2017-10-17T12:53:00Z</dcterms:modified>
</cp:coreProperties>
</file>