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8D3" w:rsidRDefault="00E878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D328FC" wp14:editId="0ED817AD">
            <wp:extent cx="5941720" cy="8452884"/>
            <wp:effectExtent l="0" t="0" r="1905" b="5715"/>
            <wp:docPr id="1" name="Рисунок 1" descr="C:\Users\User\Pictures\Сканы\Скан_20201027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01027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20" cy="845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D3" w:rsidRDefault="00E878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8D3" w:rsidRDefault="00E878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8D3" w:rsidRDefault="00E878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A4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EA4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EA4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EA4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EA4" w:rsidRPr="005B72B9" w:rsidRDefault="00880EA4" w:rsidP="00880EA4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основного общего образования по предмету «Технология»</w:t>
      </w:r>
    </w:p>
    <w:p w:rsidR="00880EA4" w:rsidRPr="005B72B9" w:rsidRDefault="00880EA4" w:rsidP="00880EA4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B72B9">
        <w:rPr>
          <w:rFonts w:ascii="Times New Roman" w:eastAsia="Times New Roman" w:hAnsi="Times New Roman" w:cs="Times New Roman"/>
          <w:b/>
          <w:sz w:val="40"/>
          <w:szCs w:val="40"/>
        </w:rPr>
        <w:t>Геоинформационные технологии</w:t>
      </w:r>
      <w:r w:rsidRPr="005B72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0EA4" w:rsidRPr="005B72B9" w:rsidRDefault="00880EA4" w:rsidP="00880EA4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A4" w:rsidRPr="005B72B9" w:rsidRDefault="00880EA4" w:rsidP="00880E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sz w:val="28"/>
          <w:szCs w:val="28"/>
        </w:rPr>
        <w:t>Целевая аудитория: обучающиеся 7 класса</w:t>
      </w:r>
    </w:p>
    <w:p w:rsidR="00880EA4" w:rsidRPr="005B72B9" w:rsidRDefault="00880EA4" w:rsidP="00880E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sz w:val="28"/>
          <w:szCs w:val="28"/>
        </w:rPr>
        <w:t>Срок реализации: 68 часов</w:t>
      </w:r>
    </w:p>
    <w:p w:rsidR="00880EA4" w:rsidRPr="005B72B9" w:rsidRDefault="00880EA4" w:rsidP="00880EA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0EA4" w:rsidRPr="005B72B9" w:rsidRDefault="00880EA4" w:rsidP="00880EA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EA4" w:rsidRPr="005B72B9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A4" w:rsidRPr="005B72B9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A4" w:rsidRPr="005B72B9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A4" w:rsidRPr="005B72B9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A4" w:rsidRPr="005B72B9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A4" w:rsidRPr="005B72B9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A4" w:rsidRPr="005B72B9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A4" w:rsidRPr="005B72B9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A4" w:rsidRPr="005B72B9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A4" w:rsidRPr="004C2340" w:rsidRDefault="00E878D3" w:rsidP="004C23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</w:p>
    <w:p w:rsidR="00880EA4" w:rsidRDefault="00880E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C7F" w:rsidRDefault="002872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Список литературы.. 34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EE3C7F" w:rsidRDefault="002872CF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0" w:name="_9yffkh4pk554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3C7F" w:rsidRDefault="00EE3C7F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EE3C7F" w:rsidRDefault="002872CF">
      <w:pPr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7 классов.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 академических часа в неделю.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работа над решением кейсов;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EE3C7F" w:rsidRDefault="00287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EE3C7F" w:rsidRDefault="00287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EE3C7F" w:rsidRDefault="00287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EE3C7F" w:rsidRDefault="00287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EE3C7F" w:rsidRDefault="00287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EE3C7F" w:rsidRDefault="00287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EE3C7F" w:rsidRDefault="00287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EE3C7F" w:rsidRDefault="00287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EE3C7F" w:rsidRDefault="00287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EE3C7F" w:rsidRDefault="00287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проведению исследований, презентаций и межпредметной позиционной коммуникации;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знакомство с хард-компетенциями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геопространственного мышления;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софт-компетенций, необходимых для успешной работы вне зависимости от выбранной профессии.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Деятельностный. Организация деятельности в общем контексте образовательного процесса.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Компетентностный. Формирование готовности обучающихся самостоятельно действовать в ходе решения актуальных задач.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Диалогический. Организация процесса с учётом принципа диалога, субъект-субъектных отношений.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Культурологический. Организация процесса с учётом потенциала культуросообразного содержания дошкольного образования.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EE3C7F" w:rsidRDefault="002872CF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EE3C7F" w:rsidRDefault="002872CF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геоданных,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EE3C7F" w:rsidRDefault="002872CF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EE3C7F" w:rsidRDefault="002872CF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Вводный модуль».</w:t>
      </w:r>
    </w:p>
    <w:p w:rsidR="00EE3C7F" w:rsidRDefault="002872CF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EE3C7F" w:rsidRDefault="002872CF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E3C7F" w:rsidRDefault="00EE3C7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E3C7F" w:rsidRDefault="002872CF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EE3C7F" w:rsidRDefault="002872C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мотивации к учебной деятельности;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пространственного мышления, умение видеть объём в плоских предметах;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креативного мышления, понимание принципов создания нового продукта;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усидчивости, многозадачности;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задачи.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 Метапредметные результаты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Наглядная геометрия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измерение длин, расстояний, величин углов с помощью инструментов для измерений длин и углов.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EE3C7F" w:rsidRDefault="002872C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EE3C7F" w:rsidRDefault="002872C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EE3C7F" w:rsidRDefault="002872C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EE3C7F" w:rsidRDefault="002872C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картографии.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обрабатывать аэросъёмку и получать точные ортофотопланы и автоматизированные трёхмерные модели местности;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итоговый контроль, проводимый после завершения всей учебной программы.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учебно-тематическое планирование:</w:t>
      </w:r>
    </w:p>
    <w:tbl>
      <w:tblPr>
        <w:tblStyle w:val="a5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035"/>
        <w:gridCol w:w="1500"/>
      </w:tblGrid>
      <w:tr w:rsidR="00EE3C7F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3C7F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C7F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 Как описать Землю?».</w:t>
            </w:r>
          </w:p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C7F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C7F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3C7F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 w:rsidP="00963C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3C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C7F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C7F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C7F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C7F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углубятся в технологию обработки геоданных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 моделирования.  Применят устройства для прототипирования для печати задания.</w:t>
      </w:r>
    </w:p>
    <w:p w:rsidR="00EE3C7F" w:rsidRDefault="002872C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Примерный календарный учебный</w:t>
      </w:r>
      <w:r w:rsidR="00E878D3">
        <w:rPr>
          <w:rFonts w:ascii="Times New Roman" w:eastAsia="Times New Roman" w:hAnsi="Times New Roman" w:cs="Times New Roman"/>
          <w:sz w:val="24"/>
          <w:szCs w:val="24"/>
        </w:rPr>
        <w:t xml:space="preserve"> график на 2019/2020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Каникулярный период: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1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365"/>
        <w:gridCol w:w="1155"/>
        <w:gridCol w:w="900"/>
        <w:gridCol w:w="3120"/>
        <w:gridCol w:w="1980"/>
      </w:tblGrid>
      <w:tr w:rsidR="00EE3C7F">
        <w:trPr>
          <w:trHeight w:val="11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872CF" w:rsidTr="002872CF">
        <w:trPr>
          <w:trHeight w:val="52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C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C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C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CF" w:rsidRPr="001F2C99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CF" w:rsidRPr="001F2C99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C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7F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EE3C7F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1F2C99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P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P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P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2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7F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E3C7F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31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трехмерного изображения на компьютере. Работа в фотограмметрическом ПО - Agisoft Metashape или аналогичном. Обработка отснятого 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F2C99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P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P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3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7F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E3C7F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беспилотника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1F2C99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P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P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9" w:rsidRDefault="001F2C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7F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E3C7F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трехмерного моделирования — ScetchUP или аналогичном.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3C7F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C7F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EE3C7F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C7F" w:rsidRDefault="0028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«Геоинформатика» работает на стыке самых актуальных знаний по направлению геопространственных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педагогической харизмой.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E3C7F" w:rsidRDefault="00287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EE3C7F" w:rsidRDefault="002872C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Устройство и применение беспилотников.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съёмки с беспилотников.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нное изучение технологий обработки геоданных.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 геоданных.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Обработка и анализ геоданных.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устройства для прототипирования.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данных для устройства прототипирования.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EE3C7F" w:rsidRDefault="00287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E3C7F" w:rsidRDefault="00287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8"/>
        <w:gridCol w:w="5993"/>
        <w:gridCol w:w="1265"/>
        <w:gridCol w:w="1265"/>
      </w:tblGrid>
      <w:tr w:rsidR="00EE3C7F" w:rsidTr="005D3F16">
        <w:trPr>
          <w:trHeight w:val="36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E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5D3F16">
        <w:trPr>
          <w:trHeight w:val="70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1 - 13 часов</w:t>
            </w:r>
          </w:p>
        </w:tc>
      </w:tr>
      <w:tr w:rsidR="005D3F16" w:rsidTr="005D3F16">
        <w:trPr>
          <w:trHeight w:val="104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 Как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 w:rsidP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3F16" w:rsidTr="005D3F16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5D3F16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еб-ГИС. Цвет как атрибут карты. Знакомство с картографическими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5D3F16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5D3F16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5D3F16">
        <w:trPr>
          <w:trHeight w:val="108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3F16" w:rsidTr="005D3F16">
        <w:trPr>
          <w:trHeight w:val="36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F16" w:rsidRDefault="005D3F16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F16" w:rsidRDefault="005D3F16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F16" w:rsidRDefault="005D3F16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F16" w:rsidRDefault="005D3F16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F16" w:rsidTr="005D3F16">
        <w:trPr>
          <w:trHeight w:val="360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F16" w:rsidRDefault="005D3F16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F16" w:rsidRDefault="005D3F16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F16" w:rsidRDefault="005D3F16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F16" w:rsidRDefault="005D3F16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F16" w:rsidTr="005D3F16">
        <w:trPr>
          <w:trHeight w:val="36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P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5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Pr="005D3F16" w:rsidRDefault="005D3F16" w:rsidP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2 – 16 часов</w:t>
            </w:r>
          </w:p>
        </w:tc>
      </w:tr>
      <w:tr w:rsidR="005D3F16" w:rsidTr="00880EA4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106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54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174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Pr="00963C30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3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188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Agisoft 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Pr="005D3F16" w:rsidRDefault="005D3F16" w:rsidP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3 - 16 часов</w:t>
            </w:r>
          </w:p>
        </w:tc>
      </w:tr>
      <w:tr w:rsidR="005D3F16" w:rsidTr="00880EA4">
        <w:trPr>
          <w:trHeight w:val="3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3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беспилотника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P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4 - 23 часа</w:t>
            </w:r>
          </w:p>
        </w:tc>
      </w:tr>
      <w:tr w:rsidR="005D3F16" w:rsidTr="00880EA4">
        <w:trPr>
          <w:trHeight w:val="94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прототипирования.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36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 w:rsidP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36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SketchUp или аналогичном.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36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36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C30" w:rsidTr="00880EA4">
        <w:trPr>
          <w:trHeight w:val="3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3C30" w:rsidRDefault="0096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C30" w:rsidRDefault="0096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C30" w:rsidRDefault="009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963C30" w:rsidRDefault="009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3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3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F16" w:rsidTr="00880EA4">
        <w:trPr>
          <w:trHeight w:val="620"/>
        </w:trPr>
        <w:tc>
          <w:tcPr>
            <w:tcW w:w="85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F16" w:rsidRDefault="005D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6885"/>
      </w:tblGrid>
      <w:tr w:rsidR="00EE3C7F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C7F" w:rsidRDefault="002872CF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C7F" w:rsidRDefault="002872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EE3C7F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C7F" w:rsidRDefault="00EE3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C7F" w:rsidRDefault="00EE3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EE3C7F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C7F" w:rsidRDefault="00EE3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C7F" w:rsidRDefault="00EE3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EE3C7F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7F" w:rsidRDefault="002872C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 Как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3C7F" w:rsidRDefault="002872C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EE3C7F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7F" w:rsidRDefault="002872CF">
            <w:pPr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3C7F" w:rsidRDefault="002872C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трекеры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EE3C7F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C7F" w:rsidRDefault="002872CF">
            <w:pPr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3C7F" w:rsidRDefault="002872CF">
            <w:pPr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r>
              <w:t xml:space="preserve">обучающимся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EE3C7F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7F" w:rsidRDefault="002872CF">
            <w:pPr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3C7F" w:rsidRDefault="002872C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>
              <w:t xml:space="preserve">Обучающиеся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7F" w:rsidRDefault="00EE3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EE3C7F" w:rsidRDefault="00287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43"/>
        <w:gridCol w:w="3401"/>
        <w:gridCol w:w="3727"/>
        <w:gridCol w:w="1107"/>
        <w:gridCol w:w="942"/>
      </w:tblGrid>
      <w:tr w:rsidR="00EE3C7F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EE3C7F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E3C7F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А4,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C7F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EE3C7F" w:rsidRDefault="002872C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EE3C7F" w:rsidRDefault="002872C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EE3C7F" w:rsidRDefault="002872C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объём накопителя SSD/еММС: не менее 128 Гб;</w:t>
            </w:r>
          </w:p>
          <w:p w:rsidR="00EE3C7F" w:rsidRDefault="002872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C7F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EE3C7F" w:rsidRDefault="002872C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Intel Pentium N (или Intel Celeron N), не ниже 1600 МГц, 1920x1080, 4Gb RAM, 128Gb SSD;</w:t>
            </w:r>
          </w:p>
          <w:p w:rsidR="00EE3C7F" w:rsidRDefault="002872C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EE3C7F" w:rsidRDefault="002872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E3C7F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одновременных касаний— 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C7F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EE3C7F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EE3C7F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Минимальные: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C7F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EE3C7F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E3C7F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EE3C7F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EE3C7F" w:rsidRDefault="002872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EE3C7F" w:rsidRDefault="002872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EE3C7F" w:rsidRDefault="002872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C7F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3C7F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>Видеокарта - не ниже Nvidia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>Объем оперативной памяти - не менее 8 гб.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C7F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мобильных шлемов виртуальной реальности под управлением ОС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управляющих контроллеров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EE3C7F" w:rsidRDefault="002872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EE3C7F" w:rsidRDefault="002872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системе отслеживания положения пользователей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отклика системы трекинга — не более 2 мс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EE3C7F" w:rsidRDefault="002872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сенсоров в составе единого устройства трекинга: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EE3C7F" w:rsidRDefault="002872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устройств в пространстве.</w:t>
            </w:r>
          </w:p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системой трекинга операционных систем: Windows,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Android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Oculus Go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устройств для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C7F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C7F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Mavic Air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квадрокоптер с </w:t>
            </w:r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C7F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DJI Tello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E3C7F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Медиазона</w:t>
            </w:r>
          </w:p>
        </w:tc>
      </w:tr>
      <w:tr w:rsidR="00EE3C7F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C7F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Планшет (для обеспечения совместимости с п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азрешение фотокамеры: не менее 8 Мп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C7F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E3C7F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3C7F" w:rsidRDefault="00287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EE3C7F" w:rsidRDefault="00287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EE3C7F" w:rsidRDefault="002872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источников литературы: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МИИГАиК, 2014. — 55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Константинова Е.В. — СПб.: изд. ПОЛИТЕХНИКА, 2005. — 570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А.М.Берлянта — М.: изд. Научный мир, 2003. — 168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Киенко, Ю.П. Основы космического природоведения: учебник для вузов / Ю.П. Киенко — М.: изд. Картгеоцентр — Геодезиздат, 1999. — 285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Иванов, Н.М. Баллистика и навигация космических аппаратов: учебник для вузов — 2-е изд., перераб. и доп. / Н.М.Иванов, Л.Н. Лысенко — М.: изд. Дрофа, 2004. — 544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Верещака, Т.В.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 с.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Лубнин, С.С. Груздев, М.В. Андреев, Д.О. Дрыга, Ф.В. Шкуров, Ю.В. Колосов — Ростов-на-Дону, 2016. — С. 42–47.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GISGeo — http://gisgeo.org/.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EE3C7F" w:rsidRPr="002872C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2CF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18. Портал внеземных данных — http://cartsrv.mexlab.ru/geoportal/#body=mercury&amp;proj=sc&amp;loc=%280.17578125%2C0%29&amp;zoom=2.</w:t>
      </w:r>
    </w:p>
    <w:p w:rsidR="00EE3C7F" w:rsidRPr="002872C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gjdgxs" w:colFirst="0" w:colLast="0"/>
      <w:bookmarkEnd w:id="2"/>
      <w:r w:rsidRPr="002872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hyperlink r:id="rId9">
        <w:r w:rsidRPr="002872C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2872C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E3C7F" w:rsidRDefault="002872C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 Быстров, А.Ю. Геоквантум тулкит. Методический</w:t>
      </w:r>
    </w:p>
    <w:p w:rsidR="00EE3C7F" w:rsidRDefault="002872CF">
      <w:pPr>
        <w:spacing w:after="0" w:line="276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isw201nww1ow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978-5-9909769-6-2.</w:t>
      </w:r>
    </w:p>
    <w:p w:rsidR="00EE3C7F" w:rsidRDefault="00EE3C7F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8v6j8j6v3u2b" w:colFirst="0" w:colLast="0"/>
      <w:bookmarkEnd w:id="4"/>
    </w:p>
    <w:sectPr w:rsidR="00EE3C7F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13" w:rsidRDefault="00F54B13">
      <w:pPr>
        <w:spacing w:after="0" w:line="240" w:lineRule="auto"/>
      </w:pPr>
      <w:r>
        <w:separator/>
      </w:r>
    </w:p>
  </w:endnote>
  <w:endnote w:type="continuationSeparator" w:id="0">
    <w:p w:rsidR="00F54B13" w:rsidRDefault="00F5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A4" w:rsidRDefault="00880E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78D3">
      <w:rPr>
        <w:noProof/>
        <w:color w:val="000000"/>
      </w:rPr>
      <w:t>39</w:t>
    </w:r>
    <w:r>
      <w:rPr>
        <w:color w:val="000000"/>
      </w:rPr>
      <w:fldChar w:fldCharType="end"/>
    </w:r>
  </w:p>
  <w:p w:rsidR="00880EA4" w:rsidRDefault="00880E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13" w:rsidRDefault="00F54B13">
      <w:pPr>
        <w:spacing w:after="0" w:line="240" w:lineRule="auto"/>
      </w:pPr>
      <w:r>
        <w:separator/>
      </w:r>
    </w:p>
  </w:footnote>
  <w:footnote w:type="continuationSeparator" w:id="0">
    <w:p w:rsidR="00F54B13" w:rsidRDefault="00F5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DC0"/>
    <w:multiLevelType w:val="multilevel"/>
    <w:tmpl w:val="249C00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C7F"/>
    <w:rsid w:val="001F2C99"/>
    <w:rsid w:val="002872CF"/>
    <w:rsid w:val="003D524B"/>
    <w:rsid w:val="004C2340"/>
    <w:rsid w:val="005B72B9"/>
    <w:rsid w:val="005D3F16"/>
    <w:rsid w:val="006F0178"/>
    <w:rsid w:val="00880EA4"/>
    <w:rsid w:val="00963C30"/>
    <w:rsid w:val="00A75845"/>
    <w:rsid w:val="00C8534F"/>
    <w:rsid w:val="00E878D3"/>
    <w:rsid w:val="00EE3C7F"/>
    <w:rsid w:val="00F54B13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uiPriority w:val="59"/>
    <w:rsid w:val="00880EA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8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uiPriority w:val="59"/>
    <w:rsid w:val="00880EA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8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enstreetm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7491</Words>
  <Characters>42700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2020-10-26T08:18:00Z</dcterms:created>
  <dcterms:modified xsi:type="dcterms:W3CDTF">2020-10-27T06:47:00Z</dcterms:modified>
</cp:coreProperties>
</file>